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19B" w:rsidRDefault="00C1419B" w:rsidP="00BB7653">
      <w:pPr>
        <w:pStyle w:val="BodyText"/>
        <w:jc w:val="center"/>
        <w:rPr>
          <w:b/>
          <w:sz w:val="24"/>
          <w:szCs w:val="24"/>
        </w:rPr>
      </w:pPr>
      <w:r>
        <w:rPr>
          <w:b/>
          <w:sz w:val="24"/>
          <w:szCs w:val="24"/>
        </w:rPr>
        <w:t>Комитет по управлению муниципальным имуществом Дивеевского муниципального округа Нижегородской области</w:t>
      </w:r>
    </w:p>
    <w:p w:rsidR="00C1419B" w:rsidRDefault="00C1419B" w:rsidP="00BB7653">
      <w:pPr>
        <w:pStyle w:val="BodyText"/>
        <w:jc w:val="center"/>
        <w:rPr>
          <w:b/>
        </w:rPr>
      </w:pPr>
      <w:r>
        <w:rPr>
          <w:b/>
          <w:sz w:val="24"/>
          <w:szCs w:val="24"/>
        </w:rPr>
        <w:t>Информационное сообщение № Э-Ар/6-2025</w:t>
      </w:r>
    </w:p>
    <w:p w:rsidR="00C1419B" w:rsidRPr="00170A5C" w:rsidRDefault="00C1419B" w:rsidP="00BB7653">
      <w:pPr>
        <w:ind w:firstLine="284"/>
        <w:jc w:val="center"/>
        <w:rPr>
          <w:b/>
          <w:sz w:val="24"/>
          <w:szCs w:val="24"/>
        </w:rPr>
      </w:pPr>
      <w:r>
        <w:rPr>
          <w:b/>
          <w:sz w:val="24"/>
          <w:szCs w:val="24"/>
        </w:rPr>
        <w:t xml:space="preserve">Извещение о проведении аукциона в электронной форме на право заключения договоров </w:t>
      </w:r>
      <w:r w:rsidRPr="00170A5C">
        <w:rPr>
          <w:b/>
          <w:sz w:val="24"/>
          <w:szCs w:val="24"/>
        </w:rPr>
        <w:t xml:space="preserve">аренды земельных участков, </w:t>
      </w:r>
    </w:p>
    <w:p w:rsidR="00C1419B" w:rsidRPr="00170A5C" w:rsidRDefault="00C1419B" w:rsidP="00BB7653">
      <w:pPr>
        <w:ind w:firstLine="284"/>
        <w:jc w:val="center"/>
        <w:rPr>
          <w:b/>
          <w:sz w:val="24"/>
          <w:szCs w:val="24"/>
        </w:rPr>
      </w:pPr>
      <w:r w:rsidRPr="00170A5C">
        <w:rPr>
          <w:b/>
          <w:sz w:val="24"/>
          <w:szCs w:val="24"/>
        </w:rPr>
        <w:t>находящегося в государственной собственности до разграничения</w:t>
      </w:r>
    </w:p>
    <w:p w:rsidR="00C1419B" w:rsidRDefault="00C1419B" w:rsidP="00BB7653">
      <w:pPr>
        <w:ind w:firstLine="720"/>
        <w:jc w:val="both"/>
        <w:rPr>
          <w:color w:val="000000"/>
          <w:sz w:val="24"/>
          <w:szCs w:val="24"/>
        </w:rPr>
      </w:pPr>
    </w:p>
    <w:p w:rsidR="00C1419B" w:rsidRDefault="00C1419B" w:rsidP="00BB7653">
      <w:pPr>
        <w:ind w:firstLine="720"/>
        <w:jc w:val="center"/>
        <w:rPr>
          <w:b/>
          <w:color w:val="000000"/>
          <w:sz w:val="24"/>
          <w:szCs w:val="24"/>
        </w:rPr>
      </w:pPr>
      <w:r>
        <w:rPr>
          <w:b/>
          <w:color w:val="000000"/>
          <w:sz w:val="24"/>
          <w:szCs w:val="24"/>
        </w:rPr>
        <w:t xml:space="preserve">1. Уполномоченный орган, организатор аукциона. </w:t>
      </w:r>
    </w:p>
    <w:p w:rsidR="00C1419B" w:rsidRDefault="00C1419B" w:rsidP="00BB7653">
      <w:pPr>
        <w:jc w:val="center"/>
        <w:rPr>
          <w:b/>
          <w:color w:val="000000"/>
          <w:sz w:val="24"/>
          <w:szCs w:val="24"/>
        </w:rPr>
      </w:pPr>
    </w:p>
    <w:p w:rsidR="00C1419B" w:rsidRDefault="00C1419B" w:rsidP="009A7367">
      <w:pPr>
        <w:ind w:firstLine="708"/>
        <w:jc w:val="both"/>
        <w:rPr>
          <w:color w:val="000000"/>
          <w:sz w:val="24"/>
          <w:szCs w:val="24"/>
        </w:rPr>
      </w:pPr>
      <w:r w:rsidRPr="009F142E">
        <w:rPr>
          <w:color w:val="000000"/>
          <w:sz w:val="24"/>
          <w:szCs w:val="24"/>
        </w:rPr>
        <w:t>Уполномоченный орган - администрация Дивеевского муниципального округа Нижегородской области</w:t>
      </w:r>
      <w:r>
        <w:rPr>
          <w:color w:val="000000"/>
          <w:sz w:val="24"/>
          <w:szCs w:val="24"/>
        </w:rPr>
        <w:t>.</w:t>
      </w:r>
    </w:p>
    <w:p w:rsidR="00C1419B" w:rsidRPr="009F142E" w:rsidRDefault="00C1419B" w:rsidP="009A7367">
      <w:pPr>
        <w:ind w:firstLine="708"/>
        <w:jc w:val="both"/>
        <w:rPr>
          <w:color w:val="000000"/>
          <w:sz w:val="24"/>
          <w:szCs w:val="24"/>
        </w:rPr>
      </w:pPr>
      <w:r>
        <w:rPr>
          <w:color w:val="000000"/>
          <w:sz w:val="24"/>
          <w:szCs w:val="24"/>
        </w:rPr>
        <w:t>О</w:t>
      </w:r>
      <w:r w:rsidRPr="009F142E">
        <w:rPr>
          <w:bCs/>
          <w:sz w:val="24"/>
          <w:szCs w:val="24"/>
        </w:rPr>
        <w:t xml:space="preserve">фициальный сайт: </w:t>
      </w:r>
      <w:hyperlink r:id="rId5" w:history="1">
        <w:r w:rsidRPr="009F142E">
          <w:rPr>
            <w:rStyle w:val="Hyperlink"/>
            <w:sz w:val="24"/>
            <w:szCs w:val="24"/>
          </w:rPr>
          <w:t>www.</w:t>
        </w:r>
        <w:r w:rsidRPr="009F142E">
          <w:rPr>
            <w:rStyle w:val="Hyperlink"/>
            <w:sz w:val="24"/>
            <w:szCs w:val="24"/>
            <w:lang w:val="en-US"/>
          </w:rPr>
          <w:t>diveevo</w:t>
        </w:r>
        <w:r w:rsidRPr="009F142E">
          <w:rPr>
            <w:rStyle w:val="Hyperlink"/>
            <w:sz w:val="24"/>
            <w:szCs w:val="24"/>
          </w:rPr>
          <w:t>-</w:t>
        </w:r>
        <w:r w:rsidRPr="009F142E">
          <w:rPr>
            <w:rStyle w:val="Hyperlink"/>
            <w:sz w:val="24"/>
            <w:szCs w:val="24"/>
            <w:lang w:val="en-US"/>
          </w:rPr>
          <w:t>adm</w:t>
        </w:r>
        <w:r w:rsidRPr="009F142E">
          <w:rPr>
            <w:rStyle w:val="Hyperlink"/>
            <w:sz w:val="24"/>
            <w:szCs w:val="24"/>
          </w:rPr>
          <w:t>.</w:t>
        </w:r>
        <w:r w:rsidRPr="009F142E">
          <w:rPr>
            <w:rStyle w:val="Hyperlink"/>
            <w:sz w:val="24"/>
            <w:szCs w:val="24"/>
            <w:lang w:val="en-US"/>
          </w:rPr>
          <w:t>ru</w:t>
        </w:r>
      </w:hyperlink>
      <w:r w:rsidRPr="009F142E">
        <w:rPr>
          <w:color w:val="000000"/>
          <w:sz w:val="24"/>
          <w:szCs w:val="24"/>
        </w:rPr>
        <w:t>.</w:t>
      </w:r>
    </w:p>
    <w:p w:rsidR="00C1419B" w:rsidRDefault="00C1419B" w:rsidP="00BB7653">
      <w:pPr>
        <w:pStyle w:val="BodyText2"/>
        <w:spacing w:line="240" w:lineRule="auto"/>
        <w:ind w:firstLine="720"/>
        <w:jc w:val="both"/>
        <w:rPr>
          <w:bCs/>
          <w:sz w:val="24"/>
          <w:szCs w:val="24"/>
        </w:rPr>
      </w:pPr>
      <w:r w:rsidRPr="009F142E">
        <w:rPr>
          <w:color w:val="000000"/>
          <w:sz w:val="24"/>
          <w:szCs w:val="24"/>
        </w:rPr>
        <w:t>Организатор аукциона</w:t>
      </w:r>
      <w:r w:rsidRPr="009F142E">
        <w:rPr>
          <w:sz w:val="24"/>
          <w:szCs w:val="24"/>
        </w:rPr>
        <w:t xml:space="preserve"> – Комитет по управлению муниципальным имуществом Дивеевского муниципального округа Нижегородской области (</w:t>
      </w:r>
      <w:r w:rsidRPr="009F142E">
        <w:rPr>
          <w:bCs/>
          <w:sz w:val="24"/>
          <w:szCs w:val="24"/>
        </w:rPr>
        <w:t xml:space="preserve">607320, Нижегородская область, Дивеевский район, с. Дивеево, ул. Октябрьская, д. 28В,  каб. 314; </w:t>
      </w:r>
      <w:r w:rsidRPr="009F142E">
        <w:rPr>
          <w:sz w:val="24"/>
          <w:szCs w:val="24"/>
        </w:rPr>
        <w:t>тел.:</w:t>
      </w:r>
      <w:r w:rsidRPr="009F142E">
        <w:rPr>
          <w:bCs/>
          <w:sz w:val="24"/>
          <w:szCs w:val="24"/>
        </w:rPr>
        <w:t xml:space="preserve"> 8(83134)45409,</w:t>
      </w:r>
      <w:r w:rsidRPr="009F142E">
        <w:rPr>
          <w:sz w:val="24"/>
          <w:szCs w:val="24"/>
        </w:rPr>
        <w:t xml:space="preserve"> факс: 8(83134)45456</w:t>
      </w:r>
      <w:r w:rsidRPr="009F142E">
        <w:rPr>
          <w:bCs/>
          <w:sz w:val="24"/>
          <w:szCs w:val="24"/>
        </w:rPr>
        <w:t xml:space="preserve">; </w:t>
      </w:r>
      <w:r w:rsidRPr="009F142E">
        <w:rPr>
          <w:sz w:val="24"/>
          <w:szCs w:val="24"/>
        </w:rPr>
        <w:t>E-mail:</w:t>
      </w:r>
      <w:r w:rsidRPr="009F142E">
        <w:rPr>
          <w:bCs/>
          <w:sz w:val="24"/>
          <w:szCs w:val="24"/>
        </w:rPr>
        <w:t xml:space="preserve"> </w:t>
      </w:r>
      <w:hyperlink r:id="rId6" w:history="1">
        <w:r w:rsidRPr="009F142E">
          <w:rPr>
            <w:rStyle w:val="Hyperlink"/>
            <w:bCs/>
            <w:sz w:val="24"/>
            <w:szCs w:val="24"/>
            <w:lang w:val="en-US"/>
          </w:rPr>
          <w:t>kumi</w:t>
        </w:r>
        <w:r w:rsidRPr="009F142E">
          <w:rPr>
            <w:rStyle w:val="Hyperlink"/>
            <w:bCs/>
            <w:sz w:val="24"/>
            <w:szCs w:val="24"/>
          </w:rPr>
          <w:t>@</w:t>
        </w:r>
        <w:r w:rsidRPr="009F142E">
          <w:rPr>
            <w:rStyle w:val="Hyperlink"/>
            <w:bCs/>
            <w:sz w:val="24"/>
            <w:szCs w:val="24"/>
            <w:lang w:val="en-US"/>
          </w:rPr>
          <w:t>adm</w:t>
        </w:r>
        <w:r w:rsidRPr="009F142E">
          <w:rPr>
            <w:rStyle w:val="Hyperlink"/>
            <w:bCs/>
            <w:sz w:val="24"/>
            <w:szCs w:val="24"/>
          </w:rPr>
          <w:t>.</w:t>
        </w:r>
        <w:r w:rsidRPr="009F142E">
          <w:rPr>
            <w:rStyle w:val="Hyperlink"/>
            <w:bCs/>
            <w:sz w:val="24"/>
            <w:szCs w:val="24"/>
            <w:lang w:val="en-US"/>
          </w:rPr>
          <w:t>div</w:t>
        </w:r>
        <w:r w:rsidRPr="009F142E">
          <w:rPr>
            <w:rStyle w:val="Hyperlink"/>
            <w:bCs/>
            <w:sz w:val="24"/>
            <w:szCs w:val="24"/>
          </w:rPr>
          <w:t>.</w:t>
        </w:r>
        <w:r w:rsidRPr="009F142E">
          <w:rPr>
            <w:rStyle w:val="Hyperlink"/>
            <w:bCs/>
            <w:sz w:val="24"/>
            <w:szCs w:val="24"/>
            <w:lang w:val="en-US"/>
          </w:rPr>
          <w:t>nnov</w:t>
        </w:r>
        <w:r w:rsidRPr="009F142E">
          <w:rPr>
            <w:rStyle w:val="Hyperlink"/>
            <w:bCs/>
            <w:sz w:val="24"/>
            <w:szCs w:val="24"/>
          </w:rPr>
          <w:t>.</w:t>
        </w:r>
        <w:r w:rsidRPr="009F142E">
          <w:rPr>
            <w:rStyle w:val="Hyperlink"/>
            <w:bCs/>
            <w:sz w:val="24"/>
            <w:szCs w:val="24"/>
            <w:lang w:val="en-US"/>
          </w:rPr>
          <w:t>ru</w:t>
        </w:r>
      </w:hyperlink>
      <w:r>
        <w:rPr>
          <w:bCs/>
          <w:sz w:val="24"/>
          <w:szCs w:val="24"/>
        </w:rPr>
        <w:t>.</w:t>
      </w:r>
    </w:p>
    <w:p w:rsidR="00C1419B" w:rsidRDefault="00C1419B" w:rsidP="00BB7653">
      <w:pPr>
        <w:ind w:firstLine="720"/>
        <w:jc w:val="center"/>
        <w:rPr>
          <w:b/>
          <w:color w:val="000000"/>
          <w:sz w:val="24"/>
          <w:szCs w:val="24"/>
        </w:rPr>
      </w:pPr>
      <w:r>
        <w:rPr>
          <w:b/>
          <w:color w:val="000000"/>
          <w:sz w:val="24"/>
          <w:szCs w:val="24"/>
        </w:rPr>
        <w:t>2. Сведения об аукционе</w:t>
      </w:r>
    </w:p>
    <w:p w:rsidR="00C1419B" w:rsidRPr="004664DD" w:rsidRDefault="00C1419B" w:rsidP="00BB7653">
      <w:pPr>
        <w:ind w:firstLine="720"/>
        <w:jc w:val="both"/>
        <w:rPr>
          <w:color w:val="000000"/>
          <w:sz w:val="24"/>
          <w:szCs w:val="24"/>
        </w:rPr>
      </w:pPr>
      <w:r>
        <w:rPr>
          <w:b/>
          <w:color w:val="000000"/>
          <w:sz w:val="24"/>
          <w:szCs w:val="24"/>
        </w:rPr>
        <w:t>Реквизиты решения о проведении торгов:</w:t>
      </w:r>
      <w:r>
        <w:rPr>
          <w:color w:val="000000"/>
          <w:sz w:val="24"/>
          <w:szCs w:val="24"/>
        </w:rPr>
        <w:t xml:space="preserve"> постановление администрации Дивеевского </w:t>
      </w:r>
      <w:r w:rsidRPr="008B6576">
        <w:rPr>
          <w:color w:val="000000"/>
          <w:sz w:val="24"/>
          <w:szCs w:val="24"/>
        </w:rPr>
        <w:t xml:space="preserve">муниципального округа Нижегородской области </w:t>
      </w:r>
      <w:r w:rsidRPr="008B6576">
        <w:rPr>
          <w:b/>
          <w:color w:val="000000"/>
          <w:sz w:val="24"/>
          <w:szCs w:val="24"/>
        </w:rPr>
        <w:t xml:space="preserve">от </w:t>
      </w:r>
      <w:r>
        <w:rPr>
          <w:b/>
          <w:color w:val="000000"/>
          <w:sz w:val="24"/>
          <w:szCs w:val="24"/>
        </w:rPr>
        <w:t>1</w:t>
      </w:r>
      <w:r w:rsidRPr="00C830A2">
        <w:rPr>
          <w:b/>
          <w:color w:val="000000"/>
          <w:sz w:val="24"/>
          <w:szCs w:val="24"/>
        </w:rPr>
        <w:t>0</w:t>
      </w:r>
      <w:r>
        <w:rPr>
          <w:b/>
          <w:color w:val="000000"/>
          <w:sz w:val="24"/>
          <w:szCs w:val="24"/>
        </w:rPr>
        <w:t xml:space="preserve"> октября</w:t>
      </w:r>
      <w:r w:rsidRPr="008B6576">
        <w:rPr>
          <w:b/>
          <w:color w:val="000000"/>
          <w:sz w:val="24"/>
          <w:szCs w:val="24"/>
        </w:rPr>
        <w:t xml:space="preserve"> </w:t>
      </w:r>
      <w:smartTag w:uri="urn:schemas-microsoft-com:office:smarttags" w:element="metricconverter">
        <w:smartTagPr>
          <w:attr w:name="ProductID" w:val="2025 г"/>
        </w:smartTagPr>
        <w:r w:rsidRPr="008B6576">
          <w:rPr>
            <w:b/>
            <w:color w:val="000000"/>
            <w:sz w:val="24"/>
            <w:szCs w:val="24"/>
          </w:rPr>
          <w:t>202</w:t>
        </w:r>
        <w:r>
          <w:rPr>
            <w:b/>
            <w:color w:val="000000"/>
            <w:sz w:val="24"/>
            <w:szCs w:val="24"/>
          </w:rPr>
          <w:t>5</w:t>
        </w:r>
        <w:r w:rsidRPr="008B6576">
          <w:rPr>
            <w:b/>
            <w:color w:val="000000"/>
            <w:sz w:val="24"/>
            <w:szCs w:val="24"/>
          </w:rPr>
          <w:t xml:space="preserve"> г</w:t>
        </w:r>
      </w:smartTag>
      <w:r w:rsidRPr="008B6576">
        <w:rPr>
          <w:b/>
          <w:color w:val="000000"/>
          <w:sz w:val="24"/>
          <w:szCs w:val="24"/>
        </w:rPr>
        <w:t>. № 1</w:t>
      </w:r>
      <w:r>
        <w:rPr>
          <w:b/>
          <w:color w:val="000000"/>
          <w:sz w:val="24"/>
          <w:szCs w:val="24"/>
        </w:rPr>
        <w:t>161</w:t>
      </w:r>
      <w:r w:rsidRPr="008B6576">
        <w:rPr>
          <w:b/>
          <w:color w:val="000000"/>
          <w:sz w:val="24"/>
          <w:szCs w:val="24"/>
        </w:rPr>
        <w:t xml:space="preserve"> </w:t>
      </w:r>
      <w:r w:rsidRPr="008B6576">
        <w:rPr>
          <w:color w:val="000000"/>
          <w:sz w:val="24"/>
          <w:szCs w:val="24"/>
        </w:rPr>
        <w:t>«</w:t>
      </w:r>
      <w:r w:rsidRPr="008B6576">
        <w:rPr>
          <w:sz w:val="24"/>
          <w:szCs w:val="24"/>
        </w:rPr>
        <w:t>О проведении аукциона в электронной форме на право заключения договор</w:t>
      </w:r>
      <w:r>
        <w:rPr>
          <w:sz w:val="24"/>
          <w:szCs w:val="24"/>
        </w:rPr>
        <w:t>ов</w:t>
      </w:r>
      <w:r w:rsidRPr="008B6576">
        <w:rPr>
          <w:sz w:val="24"/>
          <w:szCs w:val="24"/>
        </w:rPr>
        <w:t xml:space="preserve"> аренды земельн</w:t>
      </w:r>
      <w:r>
        <w:rPr>
          <w:sz w:val="24"/>
          <w:szCs w:val="24"/>
        </w:rPr>
        <w:t>ых</w:t>
      </w:r>
      <w:r w:rsidRPr="008B6576">
        <w:rPr>
          <w:sz w:val="24"/>
          <w:szCs w:val="24"/>
        </w:rPr>
        <w:t xml:space="preserve"> участк</w:t>
      </w:r>
      <w:r>
        <w:rPr>
          <w:sz w:val="24"/>
          <w:szCs w:val="24"/>
        </w:rPr>
        <w:t>ов</w:t>
      </w:r>
      <w:r w:rsidRPr="004664DD">
        <w:rPr>
          <w:color w:val="000000"/>
          <w:sz w:val="24"/>
          <w:szCs w:val="24"/>
        </w:rPr>
        <w:t>».</w:t>
      </w:r>
    </w:p>
    <w:p w:rsidR="00C1419B" w:rsidRPr="004664DD" w:rsidRDefault="00C1419B" w:rsidP="00BB7653">
      <w:pPr>
        <w:ind w:firstLine="720"/>
        <w:jc w:val="both"/>
        <w:rPr>
          <w:color w:val="000000"/>
          <w:sz w:val="24"/>
          <w:szCs w:val="24"/>
        </w:rPr>
      </w:pPr>
      <w:r w:rsidRPr="004664DD">
        <w:rPr>
          <w:b/>
          <w:color w:val="000000"/>
          <w:sz w:val="24"/>
          <w:szCs w:val="24"/>
        </w:rPr>
        <w:t>Наименование оператора электронной площадки: «Фабрикант»</w:t>
      </w:r>
      <w:r w:rsidRPr="004664DD">
        <w:rPr>
          <w:color w:val="000000"/>
          <w:sz w:val="24"/>
          <w:szCs w:val="24"/>
        </w:rPr>
        <w:t xml:space="preserve"> (далее - Оператор электронной  площадки).</w:t>
      </w:r>
    </w:p>
    <w:p w:rsidR="00C1419B" w:rsidRPr="004664DD" w:rsidRDefault="00C1419B" w:rsidP="004664DD">
      <w:pPr>
        <w:pStyle w:val="31"/>
        <w:shd w:val="clear" w:color="auto" w:fill="auto"/>
        <w:spacing w:before="0" w:after="0" w:line="240" w:lineRule="auto"/>
        <w:ind w:right="120" w:firstLine="708"/>
        <w:jc w:val="both"/>
        <w:rPr>
          <w:sz w:val="24"/>
          <w:szCs w:val="24"/>
        </w:rPr>
      </w:pPr>
      <w:r w:rsidRPr="004664DD">
        <w:rPr>
          <w:b w:val="0"/>
          <w:sz w:val="24"/>
          <w:szCs w:val="24"/>
        </w:rPr>
        <w:t>Оператор электронной площадки</w:t>
      </w:r>
      <w:r w:rsidRPr="004664DD">
        <w:rPr>
          <w:sz w:val="24"/>
          <w:szCs w:val="24"/>
        </w:rPr>
        <w:t xml:space="preserve"> – Акционерное общество "Электронные торговые системы» (АО «ЭТС»). Адрес: </w:t>
      </w:r>
      <w:smartTag w:uri="urn:schemas-microsoft-com:office:smarttags" w:element="metricconverter">
        <w:smartTagPr>
          <w:attr w:name="ProductID" w:val="2018 г"/>
        </w:smartTagPr>
        <w:r w:rsidRPr="004664DD">
          <w:rPr>
            <w:sz w:val="24"/>
            <w:szCs w:val="24"/>
          </w:rPr>
          <w:t>123112, г</w:t>
        </w:r>
      </w:smartTag>
      <w:r w:rsidRPr="004664DD">
        <w:rPr>
          <w:sz w:val="24"/>
          <w:szCs w:val="24"/>
        </w:rPr>
        <w:t>. Москва, ул. Тестовская, д.</w:t>
      </w:r>
      <w:r>
        <w:rPr>
          <w:sz w:val="24"/>
          <w:szCs w:val="24"/>
        </w:rPr>
        <w:t xml:space="preserve"> </w:t>
      </w:r>
      <w:r w:rsidRPr="004664DD">
        <w:rPr>
          <w:sz w:val="24"/>
          <w:szCs w:val="24"/>
        </w:rPr>
        <w:t>10 тел</w:t>
      </w:r>
      <w:r>
        <w:rPr>
          <w:sz w:val="24"/>
          <w:szCs w:val="24"/>
        </w:rPr>
        <w:t>ефон:</w:t>
      </w:r>
      <w:r w:rsidRPr="004664DD">
        <w:rPr>
          <w:sz w:val="24"/>
          <w:szCs w:val="24"/>
        </w:rPr>
        <w:t xml:space="preserve"> 84955140204.</w:t>
      </w:r>
    </w:p>
    <w:p w:rsidR="00C1419B" w:rsidRDefault="00C1419B" w:rsidP="00BB7653">
      <w:pPr>
        <w:ind w:firstLine="720"/>
        <w:jc w:val="both"/>
        <w:rPr>
          <w:bCs/>
          <w:color w:val="000000"/>
          <w:sz w:val="24"/>
          <w:szCs w:val="24"/>
        </w:rPr>
      </w:pPr>
      <w:r>
        <w:rPr>
          <w:b/>
          <w:color w:val="000000"/>
          <w:sz w:val="24"/>
          <w:szCs w:val="24"/>
        </w:rPr>
        <w:t xml:space="preserve">Место приема заявок на участие в аукционе </w:t>
      </w:r>
      <w:r>
        <w:rPr>
          <w:color w:val="000000"/>
          <w:sz w:val="24"/>
          <w:szCs w:val="24"/>
        </w:rPr>
        <w:t>(далее - Заявки):</w:t>
      </w:r>
      <w:r>
        <w:rPr>
          <w:bCs/>
          <w:color w:val="000000"/>
          <w:sz w:val="24"/>
          <w:szCs w:val="24"/>
        </w:rPr>
        <w:t xml:space="preserve"> электронная площадка «</w:t>
      </w:r>
      <w:r>
        <w:rPr>
          <w:b/>
          <w:color w:val="000000"/>
          <w:sz w:val="24"/>
          <w:szCs w:val="24"/>
        </w:rPr>
        <w:t>Фабрикант»</w:t>
      </w:r>
      <w:r>
        <w:rPr>
          <w:bCs/>
          <w:color w:val="000000"/>
          <w:sz w:val="24"/>
          <w:szCs w:val="24"/>
        </w:rPr>
        <w:t>: (</w:t>
      </w:r>
      <w:hyperlink r:id="rId7" w:history="1">
        <w:r>
          <w:rPr>
            <w:rStyle w:val="Hyperlink"/>
            <w:bCs/>
            <w:sz w:val="24"/>
            <w:szCs w:val="24"/>
            <w:lang w:val="en-US"/>
          </w:rPr>
          <w:t>www</w:t>
        </w:r>
        <w:r>
          <w:rPr>
            <w:rStyle w:val="Hyperlink"/>
            <w:bCs/>
            <w:sz w:val="24"/>
            <w:szCs w:val="24"/>
          </w:rPr>
          <w:t>.</w:t>
        </w:r>
        <w:r>
          <w:rPr>
            <w:rStyle w:val="Hyperlink"/>
            <w:bCs/>
            <w:sz w:val="24"/>
            <w:szCs w:val="24"/>
            <w:lang w:val="en-US"/>
          </w:rPr>
          <w:t>fabrikant</w:t>
        </w:r>
        <w:r>
          <w:rPr>
            <w:rStyle w:val="Hyperlink"/>
            <w:bCs/>
            <w:sz w:val="24"/>
            <w:szCs w:val="24"/>
          </w:rPr>
          <w:t>.</w:t>
        </w:r>
        <w:r>
          <w:rPr>
            <w:rStyle w:val="Hyperlink"/>
            <w:bCs/>
            <w:sz w:val="24"/>
            <w:szCs w:val="24"/>
            <w:lang w:val="en-US"/>
          </w:rPr>
          <w:t>ru</w:t>
        </w:r>
      </w:hyperlink>
      <w:r>
        <w:rPr>
          <w:bCs/>
          <w:color w:val="000000"/>
          <w:sz w:val="24"/>
          <w:szCs w:val="24"/>
        </w:rPr>
        <w:t>) (далее - Электронная площадка) Прием заявок осуществляется круглосуточно.</w:t>
      </w:r>
    </w:p>
    <w:p w:rsidR="00C1419B" w:rsidRDefault="00C1419B" w:rsidP="00BB7653">
      <w:pPr>
        <w:ind w:firstLine="720"/>
        <w:jc w:val="both"/>
        <w:rPr>
          <w:b/>
          <w:bCs/>
          <w:color w:val="000000"/>
          <w:sz w:val="24"/>
          <w:szCs w:val="24"/>
        </w:rPr>
      </w:pPr>
      <w:r>
        <w:rPr>
          <w:b/>
          <w:bCs/>
          <w:color w:val="000000"/>
          <w:sz w:val="24"/>
          <w:szCs w:val="24"/>
        </w:rPr>
        <w:t>Форма подачи предложений о цене: открытая.</w:t>
      </w:r>
    </w:p>
    <w:p w:rsidR="00C1419B" w:rsidRDefault="00C1419B" w:rsidP="00BB7653">
      <w:pPr>
        <w:ind w:firstLine="720"/>
        <w:jc w:val="both"/>
        <w:rPr>
          <w:b/>
          <w:bCs/>
          <w:color w:val="000000"/>
          <w:sz w:val="24"/>
          <w:szCs w:val="24"/>
        </w:rPr>
      </w:pPr>
      <w:r w:rsidRPr="004E5944">
        <w:rPr>
          <w:b/>
          <w:bCs/>
          <w:color w:val="000000"/>
          <w:sz w:val="24"/>
          <w:szCs w:val="24"/>
        </w:rPr>
        <w:t xml:space="preserve">Дата и время начала приема Заявок: </w:t>
      </w:r>
      <w:r>
        <w:rPr>
          <w:b/>
          <w:bCs/>
          <w:color w:val="000000"/>
          <w:sz w:val="24"/>
          <w:szCs w:val="24"/>
        </w:rPr>
        <w:t xml:space="preserve">15 октября </w:t>
      </w:r>
      <w:r w:rsidRPr="004E5944">
        <w:rPr>
          <w:b/>
          <w:bCs/>
          <w:color w:val="000000"/>
          <w:sz w:val="24"/>
          <w:szCs w:val="24"/>
        </w:rPr>
        <w:t>202</w:t>
      </w:r>
      <w:r>
        <w:rPr>
          <w:b/>
          <w:bCs/>
          <w:color w:val="000000"/>
          <w:sz w:val="24"/>
          <w:szCs w:val="24"/>
        </w:rPr>
        <w:t>5</w:t>
      </w:r>
      <w:r w:rsidRPr="004E5944">
        <w:rPr>
          <w:b/>
          <w:bCs/>
          <w:color w:val="000000"/>
          <w:sz w:val="24"/>
          <w:szCs w:val="24"/>
        </w:rPr>
        <w:t xml:space="preserve"> г</w:t>
      </w:r>
      <w:r>
        <w:rPr>
          <w:b/>
          <w:bCs/>
          <w:color w:val="000000"/>
          <w:sz w:val="24"/>
          <w:szCs w:val="24"/>
        </w:rPr>
        <w:t>ода, 8 ч. 00 мин. (здесь и далее по московскому времени).</w:t>
      </w:r>
    </w:p>
    <w:p w:rsidR="00C1419B" w:rsidRDefault="00C1419B" w:rsidP="00BB7653">
      <w:pPr>
        <w:ind w:firstLine="720"/>
        <w:jc w:val="both"/>
        <w:rPr>
          <w:b/>
          <w:bCs/>
          <w:color w:val="000000"/>
          <w:sz w:val="24"/>
          <w:szCs w:val="24"/>
        </w:rPr>
      </w:pPr>
      <w:r>
        <w:rPr>
          <w:b/>
          <w:bCs/>
          <w:color w:val="000000"/>
          <w:sz w:val="24"/>
          <w:szCs w:val="24"/>
        </w:rPr>
        <w:t>Дата и время окончания приема Заявок: 27 октября 2025 года. 16 ч. 00 мин.</w:t>
      </w:r>
    </w:p>
    <w:p w:rsidR="00C1419B" w:rsidRDefault="00C1419B" w:rsidP="00C227F3">
      <w:pPr>
        <w:ind w:firstLine="720"/>
        <w:jc w:val="both"/>
        <w:rPr>
          <w:b/>
          <w:bCs/>
          <w:color w:val="000000"/>
          <w:sz w:val="24"/>
          <w:szCs w:val="24"/>
        </w:rPr>
      </w:pPr>
      <w:r>
        <w:rPr>
          <w:b/>
          <w:bCs/>
          <w:color w:val="000000"/>
          <w:sz w:val="24"/>
          <w:szCs w:val="24"/>
        </w:rPr>
        <w:t>Срок поступления задатка на счет оператора 27 октября 2025 года. 16 ч. 00 мин.</w:t>
      </w:r>
    </w:p>
    <w:p w:rsidR="00C1419B" w:rsidRPr="004664DD" w:rsidRDefault="00C1419B" w:rsidP="00BB7653">
      <w:pPr>
        <w:ind w:firstLine="720"/>
        <w:jc w:val="both"/>
        <w:rPr>
          <w:b/>
          <w:bCs/>
          <w:color w:val="000000"/>
          <w:sz w:val="24"/>
          <w:szCs w:val="24"/>
        </w:rPr>
      </w:pPr>
      <w:r>
        <w:rPr>
          <w:b/>
          <w:bCs/>
          <w:color w:val="000000"/>
          <w:sz w:val="24"/>
          <w:szCs w:val="24"/>
        </w:rPr>
        <w:t xml:space="preserve">Определение участников торгов: 28 октября </w:t>
      </w:r>
      <w:r w:rsidRPr="004664DD">
        <w:rPr>
          <w:b/>
          <w:bCs/>
          <w:color w:val="000000"/>
          <w:sz w:val="24"/>
          <w:szCs w:val="24"/>
        </w:rPr>
        <w:t>202</w:t>
      </w:r>
      <w:r>
        <w:rPr>
          <w:b/>
          <w:bCs/>
          <w:color w:val="000000"/>
          <w:sz w:val="24"/>
          <w:szCs w:val="24"/>
        </w:rPr>
        <w:t>5</w:t>
      </w:r>
      <w:r w:rsidRPr="004664DD">
        <w:rPr>
          <w:b/>
          <w:bCs/>
          <w:color w:val="000000"/>
          <w:sz w:val="24"/>
          <w:szCs w:val="24"/>
        </w:rPr>
        <w:t xml:space="preserve"> года 11:00</w:t>
      </w:r>
    </w:p>
    <w:p w:rsidR="00C1419B" w:rsidRPr="004664DD" w:rsidRDefault="00C1419B" w:rsidP="00BB7653">
      <w:pPr>
        <w:ind w:firstLine="720"/>
        <w:jc w:val="both"/>
        <w:rPr>
          <w:b/>
          <w:bCs/>
          <w:color w:val="000000"/>
          <w:sz w:val="24"/>
          <w:szCs w:val="24"/>
        </w:rPr>
      </w:pPr>
      <w:r w:rsidRPr="004664DD">
        <w:rPr>
          <w:b/>
          <w:bCs/>
          <w:color w:val="000000"/>
          <w:sz w:val="24"/>
          <w:szCs w:val="24"/>
        </w:rPr>
        <w:t>Место проведения аукциона: электронная площадка «</w:t>
      </w:r>
      <w:r w:rsidRPr="004664DD">
        <w:rPr>
          <w:b/>
          <w:color w:val="000000"/>
          <w:sz w:val="24"/>
          <w:szCs w:val="24"/>
        </w:rPr>
        <w:t>Фабрикант»</w:t>
      </w:r>
      <w:r w:rsidRPr="004664DD">
        <w:rPr>
          <w:b/>
          <w:bCs/>
          <w:color w:val="000000"/>
          <w:sz w:val="24"/>
          <w:szCs w:val="24"/>
        </w:rPr>
        <w:t xml:space="preserve">: </w:t>
      </w:r>
      <w:hyperlink r:id="rId8" w:history="1">
        <w:r w:rsidRPr="004664DD">
          <w:rPr>
            <w:rStyle w:val="Hyperlink"/>
            <w:b/>
            <w:bCs/>
            <w:sz w:val="24"/>
            <w:szCs w:val="24"/>
            <w:lang w:val="en-US"/>
          </w:rPr>
          <w:t>www</w:t>
        </w:r>
        <w:r w:rsidRPr="004664DD">
          <w:rPr>
            <w:rStyle w:val="Hyperlink"/>
            <w:b/>
            <w:bCs/>
            <w:sz w:val="24"/>
            <w:szCs w:val="24"/>
          </w:rPr>
          <w:t>.</w:t>
        </w:r>
        <w:r w:rsidRPr="004664DD">
          <w:rPr>
            <w:rStyle w:val="Hyperlink"/>
            <w:b/>
            <w:bCs/>
            <w:sz w:val="24"/>
            <w:szCs w:val="24"/>
            <w:lang w:val="en-US"/>
          </w:rPr>
          <w:t>fabrikant</w:t>
        </w:r>
        <w:r w:rsidRPr="004664DD">
          <w:rPr>
            <w:rStyle w:val="Hyperlink"/>
            <w:b/>
            <w:bCs/>
            <w:sz w:val="24"/>
            <w:szCs w:val="24"/>
          </w:rPr>
          <w:t>.</w:t>
        </w:r>
        <w:r w:rsidRPr="004664DD">
          <w:rPr>
            <w:rStyle w:val="Hyperlink"/>
            <w:b/>
            <w:bCs/>
            <w:sz w:val="24"/>
            <w:szCs w:val="24"/>
            <w:lang w:val="en-US"/>
          </w:rPr>
          <w:t>ru</w:t>
        </w:r>
        <w:r w:rsidRPr="004664DD">
          <w:rPr>
            <w:rStyle w:val="Hyperlink"/>
            <w:b/>
            <w:bCs/>
            <w:sz w:val="24"/>
            <w:szCs w:val="24"/>
          </w:rPr>
          <w:t>/</w:t>
        </w:r>
      </w:hyperlink>
    </w:p>
    <w:p w:rsidR="00C1419B" w:rsidRPr="004664DD" w:rsidRDefault="00C1419B" w:rsidP="00BB7653">
      <w:pPr>
        <w:ind w:firstLine="720"/>
        <w:jc w:val="both"/>
        <w:rPr>
          <w:b/>
          <w:color w:val="000000"/>
          <w:sz w:val="24"/>
          <w:szCs w:val="24"/>
        </w:rPr>
      </w:pPr>
      <w:r w:rsidRPr="004664DD">
        <w:rPr>
          <w:b/>
          <w:bCs/>
          <w:color w:val="000000"/>
          <w:sz w:val="24"/>
          <w:szCs w:val="24"/>
        </w:rPr>
        <w:t xml:space="preserve">Дата и время проведения аукциона: </w:t>
      </w:r>
      <w:r>
        <w:rPr>
          <w:b/>
          <w:bCs/>
          <w:color w:val="000000"/>
          <w:sz w:val="24"/>
          <w:szCs w:val="24"/>
        </w:rPr>
        <w:t xml:space="preserve">29 октября </w:t>
      </w:r>
      <w:r w:rsidRPr="004664DD">
        <w:rPr>
          <w:b/>
          <w:color w:val="000000"/>
          <w:sz w:val="24"/>
          <w:szCs w:val="24"/>
        </w:rPr>
        <w:t>202</w:t>
      </w:r>
      <w:r>
        <w:rPr>
          <w:b/>
          <w:color w:val="000000"/>
          <w:sz w:val="24"/>
          <w:szCs w:val="24"/>
        </w:rPr>
        <w:t>5</w:t>
      </w:r>
      <w:r w:rsidRPr="004664DD">
        <w:rPr>
          <w:b/>
          <w:color w:val="000000"/>
          <w:sz w:val="24"/>
          <w:szCs w:val="24"/>
        </w:rPr>
        <w:t xml:space="preserve"> </w:t>
      </w:r>
      <w:r w:rsidRPr="004664DD">
        <w:rPr>
          <w:b/>
          <w:bCs/>
          <w:color w:val="000000"/>
          <w:sz w:val="24"/>
          <w:szCs w:val="24"/>
        </w:rPr>
        <w:t>года, 11 ч.00 мин</w:t>
      </w:r>
      <w:r w:rsidRPr="004664DD">
        <w:rPr>
          <w:b/>
          <w:color w:val="000000"/>
          <w:sz w:val="24"/>
          <w:szCs w:val="24"/>
        </w:rPr>
        <w:t>.</w:t>
      </w:r>
    </w:p>
    <w:p w:rsidR="00C1419B" w:rsidRPr="004664DD" w:rsidRDefault="00C1419B" w:rsidP="00BB7653">
      <w:pPr>
        <w:pStyle w:val="BodyText2"/>
        <w:spacing w:line="240" w:lineRule="auto"/>
        <w:ind w:firstLine="720"/>
        <w:jc w:val="both"/>
        <w:rPr>
          <w:sz w:val="24"/>
          <w:szCs w:val="24"/>
        </w:rPr>
      </w:pPr>
      <w:r w:rsidRPr="004664DD">
        <w:rPr>
          <w:sz w:val="24"/>
          <w:szCs w:val="24"/>
        </w:rPr>
        <w:t>Подведение итогов торгов: процедура торгов считается завершенной со времени подписания продавцом протокола об итогах продажи</w:t>
      </w:r>
      <w:r>
        <w:rPr>
          <w:sz w:val="24"/>
          <w:szCs w:val="24"/>
        </w:rPr>
        <w:t xml:space="preserve"> права на заключение договора аренды земельного участка</w:t>
      </w:r>
      <w:r w:rsidRPr="004664DD">
        <w:rPr>
          <w:sz w:val="24"/>
          <w:szCs w:val="24"/>
        </w:rPr>
        <w:t>.</w:t>
      </w:r>
    </w:p>
    <w:p w:rsidR="00C1419B" w:rsidRDefault="00C1419B" w:rsidP="00BB7653">
      <w:pPr>
        <w:ind w:firstLine="720"/>
        <w:jc w:val="center"/>
        <w:rPr>
          <w:b/>
          <w:color w:val="000000"/>
          <w:sz w:val="24"/>
          <w:szCs w:val="24"/>
        </w:rPr>
      </w:pPr>
      <w:r w:rsidRPr="004664DD">
        <w:rPr>
          <w:b/>
          <w:color w:val="000000"/>
          <w:sz w:val="24"/>
          <w:szCs w:val="24"/>
        </w:rPr>
        <w:t>3. Предмет аукциона</w:t>
      </w:r>
    </w:p>
    <w:p w:rsidR="00C1419B" w:rsidRPr="004664DD" w:rsidRDefault="00C1419B" w:rsidP="00BB7653">
      <w:pPr>
        <w:ind w:firstLine="720"/>
        <w:jc w:val="center"/>
        <w:rPr>
          <w:b/>
          <w:color w:val="000000"/>
          <w:sz w:val="24"/>
          <w:szCs w:val="24"/>
        </w:rPr>
      </w:pPr>
    </w:p>
    <w:p w:rsidR="00C1419B" w:rsidRPr="001C3CBF" w:rsidRDefault="00C1419B" w:rsidP="001C3CBF">
      <w:pPr>
        <w:autoSpaceDE w:val="0"/>
        <w:autoSpaceDN w:val="0"/>
        <w:adjustRightInd w:val="0"/>
        <w:ind w:firstLine="720"/>
        <w:jc w:val="both"/>
        <w:rPr>
          <w:sz w:val="24"/>
          <w:szCs w:val="24"/>
        </w:rPr>
      </w:pPr>
      <w:r w:rsidRPr="00237523">
        <w:rPr>
          <w:sz w:val="24"/>
          <w:szCs w:val="24"/>
        </w:rPr>
        <w:t xml:space="preserve">Лот № </w:t>
      </w:r>
      <w:r>
        <w:rPr>
          <w:sz w:val="24"/>
          <w:szCs w:val="24"/>
        </w:rPr>
        <w:t>1</w:t>
      </w:r>
      <w:r w:rsidRPr="00237523">
        <w:rPr>
          <w:sz w:val="24"/>
          <w:szCs w:val="24"/>
        </w:rPr>
        <w:t xml:space="preserve"> – Российская Федерация, Нижегородская область, муниципальный округ Дивеевский, д. Рузаново, ул. Родниковая, за земельным участком</w:t>
      </w:r>
      <w:r w:rsidRPr="001C3CBF">
        <w:rPr>
          <w:sz w:val="24"/>
          <w:szCs w:val="24"/>
        </w:rPr>
        <w:t xml:space="preserve"> 71</w:t>
      </w:r>
    </w:p>
    <w:p w:rsidR="00C1419B" w:rsidRPr="001C3CBF" w:rsidRDefault="00C1419B" w:rsidP="001C3CBF">
      <w:pPr>
        <w:autoSpaceDE w:val="0"/>
        <w:autoSpaceDN w:val="0"/>
        <w:adjustRightInd w:val="0"/>
        <w:ind w:firstLine="720"/>
        <w:jc w:val="both"/>
        <w:rPr>
          <w:sz w:val="24"/>
          <w:szCs w:val="24"/>
        </w:rPr>
      </w:pPr>
      <w:r w:rsidRPr="001C3CBF">
        <w:rPr>
          <w:sz w:val="24"/>
          <w:szCs w:val="24"/>
        </w:rPr>
        <w:t xml:space="preserve">Площадь 1498 кв.м. </w:t>
      </w:r>
    </w:p>
    <w:p w:rsidR="00C1419B" w:rsidRPr="001C3CBF" w:rsidRDefault="00C1419B" w:rsidP="001C3CBF">
      <w:pPr>
        <w:ind w:firstLine="720"/>
        <w:jc w:val="both"/>
        <w:rPr>
          <w:bCs/>
          <w:sz w:val="24"/>
          <w:szCs w:val="24"/>
        </w:rPr>
      </w:pPr>
      <w:r w:rsidRPr="001C3CBF">
        <w:rPr>
          <w:sz w:val="24"/>
          <w:szCs w:val="24"/>
        </w:rPr>
        <w:t>Кадастровый номер – 52:55:0090002:757</w:t>
      </w:r>
    </w:p>
    <w:p w:rsidR="00C1419B" w:rsidRPr="001C3CBF" w:rsidRDefault="00C1419B" w:rsidP="001C3CBF">
      <w:pPr>
        <w:ind w:firstLine="720"/>
        <w:jc w:val="both"/>
        <w:rPr>
          <w:sz w:val="24"/>
          <w:szCs w:val="24"/>
        </w:rPr>
      </w:pPr>
      <w:r w:rsidRPr="001C3CBF">
        <w:rPr>
          <w:sz w:val="24"/>
          <w:szCs w:val="24"/>
        </w:rPr>
        <w:t>Вид разрешенного использования земельного участка – для ведения личного подсобного хозяйства (приусадебный земельный участок).</w:t>
      </w:r>
    </w:p>
    <w:p w:rsidR="00C1419B" w:rsidRPr="001C3CBF" w:rsidRDefault="00C1419B" w:rsidP="001C3CBF">
      <w:pPr>
        <w:ind w:firstLine="720"/>
        <w:jc w:val="both"/>
        <w:rPr>
          <w:sz w:val="24"/>
          <w:szCs w:val="24"/>
        </w:rPr>
      </w:pPr>
      <w:r w:rsidRPr="001C3CBF">
        <w:rPr>
          <w:sz w:val="24"/>
          <w:szCs w:val="24"/>
        </w:rPr>
        <w:t xml:space="preserve">Категория земель - земли населенных пунктов. </w:t>
      </w:r>
    </w:p>
    <w:p w:rsidR="00C1419B" w:rsidRPr="001C3CBF" w:rsidRDefault="00C1419B" w:rsidP="001C3CBF">
      <w:pPr>
        <w:ind w:firstLine="720"/>
        <w:jc w:val="both"/>
        <w:rPr>
          <w:iCs/>
          <w:sz w:val="24"/>
          <w:szCs w:val="24"/>
        </w:rPr>
      </w:pPr>
      <w:r w:rsidRPr="001C3CBF">
        <w:rPr>
          <w:iCs/>
          <w:sz w:val="24"/>
          <w:szCs w:val="24"/>
        </w:rPr>
        <w:t>Вид приобретаемого права: аренда на 20 лет.</w:t>
      </w:r>
    </w:p>
    <w:p w:rsidR="00C1419B" w:rsidRPr="001C3CBF" w:rsidRDefault="00C1419B" w:rsidP="001C3CBF">
      <w:pPr>
        <w:autoSpaceDE w:val="0"/>
        <w:autoSpaceDN w:val="0"/>
        <w:adjustRightInd w:val="0"/>
        <w:ind w:firstLine="720"/>
        <w:jc w:val="both"/>
        <w:rPr>
          <w:sz w:val="24"/>
          <w:szCs w:val="24"/>
        </w:rPr>
      </w:pPr>
      <w:r w:rsidRPr="001C3CBF">
        <w:rPr>
          <w:bCs/>
          <w:sz w:val="24"/>
          <w:szCs w:val="24"/>
        </w:rPr>
        <w:t>Обременения земельного участка:</w:t>
      </w:r>
      <w:r w:rsidRPr="001C3CBF">
        <w:rPr>
          <w:sz w:val="24"/>
          <w:szCs w:val="24"/>
        </w:rPr>
        <w:t xml:space="preserve"> на дату принятия решения о проведении аукциона на участок не зарегистрированы права третьих лиц.</w:t>
      </w:r>
    </w:p>
    <w:p w:rsidR="00C1419B" w:rsidRPr="001C3CBF" w:rsidRDefault="00C1419B" w:rsidP="001C3CBF">
      <w:pPr>
        <w:ind w:firstLine="720"/>
        <w:jc w:val="both"/>
        <w:rPr>
          <w:sz w:val="24"/>
          <w:szCs w:val="24"/>
        </w:rPr>
      </w:pPr>
      <w:r w:rsidRPr="006A7A6D">
        <w:rPr>
          <w:sz w:val="24"/>
          <w:szCs w:val="24"/>
          <w:u w:val="single"/>
        </w:rPr>
        <w:t>Начальный размер ежегодной арендной платы за земельный участок составляет - 45885,00 (Сорок пять тысяч восемьсот восемьдесят пять) рублей</w:t>
      </w:r>
      <w:r w:rsidRPr="001C3CBF">
        <w:rPr>
          <w:sz w:val="24"/>
          <w:szCs w:val="24"/>
        </w:rPr>
        <w:t xml:space="preserve"> (на основании отчета об оценке № 120825/02 от 12.08.2025 года выполнил частнопрактикующий оценщик Благов В.В.). </w:t>
      </w:r>
    </w:p>
    <w:p w:rsidR="00C1419B" w:rsidRPr="001C3CBF" w:rsidRDefault="00C1419B" w:rsidP="001C3CBF">
      <w:pPr>
        <w:ind w:firstLine="720"/>
        <w:jc w:val="both"/>
        <w:rPr>
          <w:sz w:val="24"/>
          <w:szCs w:val="24"/>
        </w:rPr>
      </w:pPr>
      <w:r w:rsidRPr="006A7A6D">
        <w:rPr>
          <w:sz w:val="24"/>
          <w:szCs w:val="24"/>
          <w:u w:val="single"/>
        </w:rPr>
        <w:t>Шаг аукциона 3% - 1377,00 рублей (Одна тысяча триста семьдесят семь руб. 00 коп</w:t>
      </w:r>
      <w:r w:rsidRPr="001C3CBF">
        <w:rPr>
          <w:sz w:val="24"/>
          <w:szCs w:val="24"/>
        </w:rPr>
        <w:t>.).</w:t>
      </w:r>
    </w:p>
    <w:p w:rsidR="00C1419B" w:rsidRPr="001C3CBF" w:rsidRDefault="00C1419B" w:rsidP="001C3CBF">
      <w:pPr>
        <w:ind w:firstLine="720"/>
        <w:jc w:val="both"/>
        <w:rPr>
          <w:sz w:val="24"/>
          <w:szCs w:val="24"/>
        </w:rPr>
      </w:pPr>
      <w:r w:rsidRPr="006A7A6D">
        <w:rPr>
          <w:sz w:val="24"/>
          <w:szCs w:val="24"/>
          <w:u w:val="single"/>
        </w:rPr>
        <w:t>Сумма задатка – 45885,00 (Сорок пять тысяч восемьсот восемьдесят пять) рублей</w:t>
      </w:r>
      <w:r w:rsidRPr="001C3CBF">
        <w:rPr>
          <w:sz w:val="24"/>
          <w:szCs w:val="24"/>
        </w:rPr>
        <w:t>.</w:t>
      </w:r>
    </w:p>
    <w:p w:rsidR="00C1419B" w:rsidRPr="001C3CBF" w:rsidRDefault="00C1419B" w:rsidP="001C3CBF">
      <w:pPr>
        <w:ind w:firstLine="720"/>
        <w:jc w:val="both"/>
        <w:rPr>
          <w:sz w:val="24"/>
          <w:szCs w:val="24"/>
        </w:rPr>
      </w:pPr>
      <w:r w:rsidRPr="001C3CBF">
        <w:rPr>
          <w:sz w:val="24"/>
          <w:szCs w:val="24"/>
        </w:rPr>
        <w:t>Итоговый размер арендной платы за первый год аренды за вычетом оплаченного задатка, вносится в течение 30 дней с момента подписания договора аренды.</w:t>
      </w:r>
    </w:p>
    <w:p w:rsidR="00C1419B" w:rsidRPr="001C3CBF" w:rsidRDefault="00C1419B" w:rsidP="001C3CBF">
      <w:pPr>
        <w:ind w:firstLine="720"/>
        <w:jc w:val="both"/>
        <w:rPr>
          <w:sz w:val="24"/>
          <w:szCs w:val="24"/>
        </w:rPr>
      </w:pPr>
      <w:r w:rsidRPr="001C3CBF">
        <w:rPr>
          <w:sz w:val="24"/>
          <w:szCs w:val="24"/>
        </w:rPr>
        <w:t>Предельные параметры разрешенного строительства объектов капитального строительства на указанном земельном участке:</w:t>
      </w:r>
    </w:p>
    <w:p w:rsidR="00C1419B" w:rsidRPr="001C3CBF" w:rsidRDefault="00C1419B" w:rsidP="001C3CBF">
      <w:pPr>
        <w:ind w:firstLine="720"/>
        <w:jc w:val="both"/>
        <w:rPr>
          <w:sz w:val="24"/>
          <w:szCs w:val="24"/>
        </w:rPr>
      </w:pPr>
      <w:r w:rsidRPr="001C3CBF">
        <w:rPr>
          <w:sz w:val="24"/>
          <w:szCs w:val="24"/>
        </w:rPr>
        <w:t>- предельное количество этажей для индивидуального жилого дома не более 3 этажей;</w:t>
      </w:r>
    </w:p>
    <w:p w:rsidR="00C1419B" w:rsidRPr="001C3CBF" w:rsidRDefault="00C1419B" w:rsidP="001C3CBF">
      <w:pPr>
        <w:ind w:firstLine="720"/>
        <w:jc w:val="both"/>
        <w:rPr>
          <w:sz w:val="24"/>
          <w:szCs w:val="24"/>
        </w:rPr>
      </w:pPr>
      <w:r w:rsidRPr="001C3CBF">
        <w:rPr>
          <w:sz w:val="24"/>
          <w:szCs w:val="24"/>
        </w:rPr>
        <w:t xml:space="preserve">- максимальный процент застройки в границах земельного участка - 20% </w:t>
      </w:r>
      <w:r w:rsidRPr="001C3CBF">
        <w:rPr>
          <w:iCs/>
          <w:sz w:val="24"/>
          <w:szCs w:val="24"/>
        </w:rPr>
        <w:t>для размещения индивидуального жилого дома</w:t>
      </w:r>
      <w:r w:rsidRPr="001C3CBF">
        <w:rPr>
          <w:sz w:val="24"/>
          <w:szCs w:val="24"/>
        </w:rPr>
        <w:t>;</w:t>
      </w:r>
    </w:p>
    <w:p w:rsidR="00C1419B" w:rsidRPr="001C3CBF" w:rsidRDefault="00C1419B" w:rsidP="001C3CBF">
      <w:pPr>
        <w:ind w:firstLine="720"/>
        <w:jc w:val="both"/>
        <w:rPr>
          <w:sz w:val="24"/>
          <w:szCs w:val="24"/>
        </w:rPr>
      </w:pPr>
      <w:r w:rsidRPr="001C3CBF">
        <w:rPr>
          <w:sz w:val="24"/>
          <w:szCs w:val="24"/>
        </w:rPr>
        <w:t xml:space="preserve">- минимальный отступ от границ земельного участка до стен зданий, строений, сооружений должны составлять со стороны улиц - не менее чем </w:t>
      </w:r>
      <w:smartTag w:uri="urn:schemas-microsoft-com:office:smarttags" w:element="metricconverter">
        <w:smartTagPr>
          <w:attr w:name="ProductID" w:val="2018 г"/>
        </w:smartTagPr>
        <w:r w:rsidRPr="001C3CBF">
          <w:rPr>
            <w:sz w:val="24"/>
            <w:szCs w:val="24"/>
          </w:rPr>
          <w:t>5 м</w:t>
        </w:r>
      </w:smartTag>
      <w:r w:rsidRPr="001C3CBF">
        <w:rPr>
          <w:sz w:val="24"/>
          <w:szCs w:val="24"/>
        </w:rPr>
        <w:t xml:space="preserve">. для всех зданий, сооружений; со стороны проездов - не менее чем </w:t>
      </w:r>
      <w:smartTag w:uri="urn:schemas-microsoft-com:office:smarttags" w:element="metricconverter">
        <w:smartTagPr>
          <w:attr w:name="ProductID" w:val="2018 г"/>
        </w:smartTagPr>
        <w:r w:rsidRPr="001C3CBF">
          <w:rPr>
            <w:sz w:val="24"/>
            <w:szCs w:val="24"/>
          </w:rPr>
          <w:t>3 м</w:t>
        </w:r>
      </w:smartTag>
      <w:r w:rsidRPr="001C3CBF">
        <w:rPr>
          <w:sz w:val="24"/>
          <w:szCs w:val="24"/>
        </w:rPr>
        <w:t xml:space="preserve">. для всех зданий и сооружений; от других границ земельного участка - не менее </w:t>
      </w:r>
      <w:smartTag w:uri="urn:schemas-microsoft-com:office:smarttags" w:element="metricconverter">
        <w:smartTagPr>
          <w:attr w:name="ProductID" w:val="2018 г"/>
        </w:smartTagPr>
        <w:r w:rsidRPr="001C3CBF">
          <w:rPr>
            <w:sz w:val="24"/>
            <w:szCs w:val="24"/>
          </w:rPr>
          <w:t>3 м</w:t>
        </w:r>
      </w:smartTag>
      <w:r w:rsidRPr="001C3CBF">
        <w:rPr>
          <w:sz w:val="24"/>
          <w:szCs w:val="24"/>
        </w:rPr>
        <w:t xml:space="preserve">. до основных зданий, не менее </w:t>
      </w:r>
      <w:smartTag w:uri="urn:schemas-microsoft-com:office:smarttags" w:element="metricconverter">
        <w:smartTagPr>
          <w:attr w:name="ProductID" w:val="2018 г"/>
        </w:smartTagPr>
        <w:r w:rsidRPr="001C3CBF">
          <w:rPr>
            <w:sz w:val="24"/>
            <w:szCs w:val="24"/>
          </w:rPr>
          <w:t>1 м</w:t>
        </w:r>
      </w:smartTag>
      <w:r w:rsidRPr="001C3CBF">
        <w:rPr>
          <w:sz w:val="24"/>
          <w:szCs w:val="24"/>
        </w:rPr>
        <w:t xml:space="preserve">. до вспомогательных зданий, сооружений, хозяйственных построек при условии соблюдения норм инсоляции, освещенности и требований пожарной безопасности, до строений содержания скота и птицы - </w:t>
      </w:r>
      <w:smartTag w:uri="urn:schemas-microsoft-com:office:smarttags" w:element="metricconverter">
        <w:smartTagPr>
          <w:attr w:name="ProductID" w:val="2018 г"/>
        </w:smartTagPr>
        <w:r w:rsidRPr="001C3CBF">
          <w:rPr>
            <w:sz w:val="24"/>
            <w:szCs w:val="24"/>
          </w:rPr>
          <w:t>4 м</w:t>
        </w:r>
      </w:smartTag>
      <w:r w:rsidRPr="001C3CBF">
        <w:rPr>
          <w:sz w:val="24"/>
          <w:szCs w:val="24"/>
        </w:rPr>
        <w:t>.;</w:t>
      </w:r>
    </w:p>
    <w:p w:rsidR="00C1419B" w:rsidRPr="001C3CBF" w:rsidRDefault="00C1419B" w:rsidP="001C3CBF">
      <w:pPr>
        <w:ind w:firstLine="720"/>
        <w:jc w:val="both"/>
        <w:rPr>
          <w:sz w:val="24"/>
          <w:szCs w:val="24"/>
        </w:rPr>
      </w:pPr>
      <w:r w:rsidRPr="001C3CBF">
        <w:rPr>
          <w:sz w:val="24"/>
          <w:szCs w:val="24"/>
        </w:rPr>
        <w:t xml:space="preserve">- минимальный отступ от красных линий - </w:t>
      </w:r>
      <w:smartTag w:uri="urn:schemas-microsoft-com:office:smarttags" w:element="metricconverter">
        <w:smartTagPr>
          <w:attr w:name="ProductID" w:val="2018 г"/>
        </w:smartTagPr>
        <w:r w:rsidRPr="001C3CBF">
          <w:rPr>
            <w:sz w:val="24"/>
            <w:szCs w:val="24"/>
          </w:rPr>
          <w:t>5 м</w:t>
        </w:r>
      </w:smartTag>
      <w:r w:rsidRPr="001C3CBF">
        <w:rPr>
          <w:sz w:val="24"/>
          <w:szCs w:val="24"/>
        </w:rPr>
        <w:t>. или в соответствии с линией регулирования застройки при осуществлении нового строительства.</w:t>
      </w:r>
    </w:p>
    <w:p w:rsidR="00C1419B" w:rsidRPr="001C3CBF" w:rsidRDefault="00C1419B" w:rsidP="001C3CBF">
      <w:pPr>
        <w:ind w:firstLine="720"/>
        <w:jc w:val="both"/>
        <w:rPr>
          <w:sz w:val="24"/>
          <w:szCs w:val="24"/>
          <w:u w:val="single"/>
        </w:rPr>
      </w:pPr>
      <w:r w:rsidRPr="001C3CBF">
        <w:rPr>
          <w:sz w:val="24"/>
          <w:szCs w:val="24"/>
          <w:u w:val="single"/>
        </w:rPr>
        <w:t>Информация о возможности подключения (технологического присоединения) объектов капитального строительства к сетям инженерно-технического обеспечения:</w:t>
      </w:r>
    </w:p>
    <w:p w:rsidR="00C1419B" w:rsidRPr="001C3CBF" w:rsidRDefault="00C1419B" w:rsidP="001C3CBF">
      <w:pPr>
        <w:ind w:firstLine="720"/>
        <w:jc w:val="both"/>
        <w:rPr>
          <w:sz w:val="24"/>
          <w:szCs w:val="24"/>
        </w:rPr>
      </w:pPr>
      <w:r w:rsidRPr="001C3CBF">
        <w:rPr>
          <w:sz w:val="24"/>
          <w:szCs w:val="24"/>
        </w:rPr>
        <w:t>В соответствии с информацией МП «Дивеевское ЖКХ» от 18.08.2025 г. № 170 имеется техническая возможность:</w:t>
      </w:r>
    </w:p>
    <w:p w:rsidR="00C1419B" w:rsidRPr="001C3CBF" w:rsidRDefault="00C1419B" w:rsidP="001C3CBF">
      <w:pPr>
        <w:ind w:firstLine="720"/>
        <w:jc w:val="both"/>
        <w:rPr>
          <w:bCs/>
          <w:sz w:val="24"/>
          <w:szCs w:val="24"/>
        </w:rPr>
      </w:pPr>
      <w:r w:rsidRPr="001C3CBF">
        <w:rPr>
          <w:sz w:val="24"/>
          <w:szCs w:val="24"/>
        </w:rPr>
        <w:t xml:space="preserve">- присоединение к существующему водопроводу диаметром </w:t>
      </w:r>
      <w:smartTag w:uri="urn:schemas-microsoft-com:office:smarttags" w:element="metricconverter">
        <w:smartTagPr>
          <w:attr w:name="ProductID" w:val="2018 г"/>
        </w:smartTagPr>
        <w:r w:rsidRPr="001C3CBF">
          <w:rPr>
            <w:sz w:val="24"/>
            <w:szCs w:val="24"/>
          </w:rPr>
          <w:t>57 мм</w:t>
        </w:r>
      </w:smartTag>
      <w:r w:rsidRPr="001C3CBF">
        <w:rPr>
          <w:sz w:val="24"/>
          <w:szCs w:val="24"/>
        </w:rPr>
        <w:t xml:space="preserve"> стального исполнения по ул. Родниковая д. Рузаново</w:t>
      </w:r>
      <w:r w:rsidRPr="001C3CBF">
        <w:rPr>
          <w:bCs/>
          <w:sz w:val="24"/>
          <w:szCs w:val="24"/>
        </w:rPr>
        <w:t>,</w:t>
      </w:r>
      <w:r w:rsidRPr="001C3CBF">
        <w:rPr>
          <w:sz w:val="24"/>
          <w:szCs w:val="24"/>
        </w:rPr>
        <w:t xml:space="preserve"> предельная свободная мощность существующих сетей 52м3/сут., максимальная подключаемая нагрузка 8м3/сут., срок действия технических условий - 3 года</w:t>
      </w:r>
      <w:r w:rsidRPr="001C3CBF">
        <w:rPr>
          <w:bCs/>
          <w:sz w:val="24"/>
          <w:szCs w:val="24"/>
        </w:rPr>
        <w:t xml:space="preserve">. Центральная канализационная сеть по </w:t>
      </w:r>
      <w:r w:rsidRPr="001C3CBF">
        <w:rPr>
          <w:sz w:val="24"/>
          <w:szCs w:val="24"/>
        </w:rPr>
        <w:t>ул. Родниковая д. Рузаново</w:t>
      </w:r>
      <w:r w:rsidRPr="001C3CBF">
        <w:rPr>
          <w:bCs/>
          <w:sz w:val="24"/>
          <w:szCs w:val="24"/>
        </w:rPr>
        <w:t xml:space="preserve"> отсутствует.</w:t>
      </w:r>
    </w:p>
    <w:p w:rsidR="00C1419B" w:rsidRPr="001C3CBF" w:rsidRDefault="00C1419B" w:rsidP="001C3CBF">
      <w:pPr>
        <w:ind w:firstLine="720"/>
        <w:jc w:val="both"/>
        <w:rPr>
          <w:bCs/>
          <w:sz w:val="24"/>
          <w:szCs w:val="24"/>
        </w:rPr>
      </w:pPr>
      <w:r w:rsidRPr="001C3CBF">
        <w:rPr>
          <w:sz w:val="24"/>
          <w:szCs w:val="24"/>
        </w:rPr>
        <w:t>В соответствии с информацией филиала в г. Арзамасе ООО «Газпром газораспределение Нижний Новгород» от 15.08.2025 № 0202-11-258 с</w:t>
      </w:r>
      <w:r w:rsidRPr="001C3CBF">
        <w:rPr>
          <w:bCs/>
          <w:sz w:val="24"/>
          <w:szCs w:val="24"/>
        </w:rPr>
        <w:t xml:space="preserve">еть газораспределения в д. Рузаново отсутствует. </w:t>
      </w:r>
    </w:p>
    <w:p w:rsidR="00C1419B" w:rsidRDefault="00C1419B" w:rsidP="001C3CBF">
      <w:pPr>
        <w:autoSpaceDE w:val="0"/>
        <w:autoSpaceDN w:val="0"/>
        <w:adjustRightInd w:val="0"/>
        <w:ind w:firstLine="720"/>
        <w:jc w:val="both"/>
        <w:rPr>
          <w:sz w:val="24"/>
          <w:szCs w:val="24"/>
        </w:rPr>
      </w:pPr>
      <w:r w:rsidRPr="001C3CBF">
        <w:rPr>
          <w:sz w:val="24"/>
          <w:szCs w:val="24"/>
        </w:rPr>
        <w:t xml:space="preserve">В соответствии с информацией филиала Дивеевского РЭС ПАО «Россети Центр и Приволжье» - «Нижновэнерго» от 15.08.2025 № ННЗ/Р9/56-57 возможность подключения (технологического присоединения) к сетям энергоснабжения будет уточняться после определения необходимой подключаемой нагрузки. Размер платы за подключение (технологическое присоединение) зависит от величины заявленной максимальной мощности, уровня напряжения в точке подключения (технологического присоединения), степени обеспечения надежности электроснабжения и расстояния от границ земельного участка до объекта электросетевого хозяйства. </w:t>
      </w:r>
    </w:p>
    <w:p w:rsidR="00C1419B" w:rsidRPr="006A7A6D" w:rsidRDefault="00C1419B" w:rsidP="006A7A6D">
      <w:pPr>
        <w:ind w:firstLine="720"/>
        <w:jc w:val="both"/>
        <w:rPr>
          <w:sz w:val="24"/>
          <w:szCs w:val="24"/>
        </w:rPr>
      </w:pPr>
      <w:r w:rsidRPr="00237523">
        <w:rPr>
          <w:sz w:val="24"/>
          <w:szCs w:val="24"/>
        </w:rPr>
        <w:t>Сведения о дате размещения извещения в соответствии с подпунктом 1 пункта 1 статьи 39.18 Земельного Кодекса: Извещение</w:t>
      </w:r>
      <w:r>
        <w:rPr>
          <w:sz w:val="24"/>
          <w:szCs w:val="24"/>
        </w:rPr>
        <w:t xml:space="preserve"> </w:t>
      </w:r>
      <w:r w:rsidRPr="00237523">
        <w:rPr>
          <w:rStyle w:val="buttonlabel"/>
          <w:spacing w:val="12"/>
          <w:sz w:val="24"/>
          <w:szCs w:val="24"/>
          <w:bdr w:val="none" w:sz="0" w:space="0" w:color="auto" w:frame="1"/>
        </w:rPr>
        <w:t>№</w:t>
      </w:r>
      <w:r>
        <w:rPr>
          <w:rStyle w:val="buttonlabel"/>
          <w:spacing w:val="12"/>
          <w:sz w:val="24"/>
          <w:szCs w:val="24"/>
          <w:bdr w:val="none" w:sz="0" w:space="0" w:color="auto" w:frame="1"/>
        </w:rPr>
        <w:t xml:space="preserve"> </w:t>
      </w:r>
      <w:r w:rsidRPr="00237523">
        <w:rPr>
          <w:rStyle w:val="buttonlabel"/>
          <w:spacing w:val="12"/>
          <w:sz w:val="24"/>
          <w:szCs w:val="24"/>
          <w:bdr w:val="none" w:sz="0" w:space="0" w:color="auto" w:frame="1"/>
        </w:rPr>
        <w:t>220000694900000001</w:t>
      </w:r>
      <w:r>
        <w:rPr>
          <w:rStyle w:val="buttonlabel"/>
          <w:spacing w:val="12"/>
          <w:sz w:val="24"/>
          <w:szCs w:val="24"/>
          <w:bdr w:val="none" w:sz="0" w:space="0" w:color="auto" w:frame="1"/>
        </w:rPr>
        <w:t>23</w:t>
      </w:r>
      <w:r w:rsidRPr="00237523">
        <w:rPr>
          <w:rStyle w:val="buttonlabel"/>
          <w:spacing w:val="12"/>
          <w:sz w:val="24"/>
          <w:szCs w:val="24"/>
          <w:bdr w:val="none" w:sz="0" w:space="0" w:color="auto" w:frame="1"/>
        </w:rPr>
        <w:t xml:space="preserve"> Лот № 1 </w:t>
      </w:r>
      <w:r w:rsidRPr="00237523">
        <w:rPr>
          <w:sz w:val="24"/>
          <w:szCs w:val="24"/>
        </w:rPr>
        <w:t xml:space="preserve">от </w:t>
      </w:r>
      <w:r>
        <w:rPr>
          <w:sz w:val="24"/>
          <w:szCs w:val="24"/>
        </w:rPr>
        <w:t>14.03</w:t>
      </w:r>
      <w:r w:rsidRPr="00237523">
        <w:rPr>
          <w:sz w:val="24"/>
          <w:szCs w:val="24"/>
        </w:rPr>
        <w:t xml:space="preserve">.2025 сайт </w:t>
      </w:r>
      <w:r w:rsidRPr="00237523">
        <w:rPr>
          <w:sz w:val="24"/>
          <w:szCs w:val="24"/>
          <w:lang w:val="en-US"/>
        </w:rPr>
        <w:t>torgi</w:t>
      </w:r>
      <w:r w:rsidRPr="00237523">
        <w:rPr>
          <w:sz w:val="24"/>
          <w:szCs w:val="24"/>
        </w:rPr>
        <w:t>.</w:t>
      </w:r>
      <w:r w:rsidRPr="00237523">
        <w:rPr>
          <w:sz w:val="24"/>
          <w:szCs w:val="24"/>
          <w:lang w:val="en-US"/>
        </w:rPr>
        <w:t>gov</w:t>
      </w:r>
      <w:r w:rsidRPr="00237523">
        <w:rPr>
          <w:sz w:val="24"/>
          <w:szCs w:val="24"/>
        </w:rPr>
        <w:t>.</w:t>
      </w:r>
      <w:r w:rsidRPr="00237523">
        <w:rPr>
          <w:sz w:val="24"/>
          <w:szCs w:val="24"/>
          <w:lang w:val="en-US"/>
        </w:rPr>
        <w:t>ru</w:t>
      </w:r>
      <w:r>
        <w:rPr>
          <w:sz w:val="24"/>
          <w:szCs w:val="24"/>
        </w:rPr>
        <w:t>.</w:t>
      </w:r>
    </w:p>
    <w:p w:rsidR="00C1419B" w:rsidRPr="001C3CBF" w:rsidRDefault="00C1419B" w:rsidP="001C3CBF">
      <w:pPr>
        <w:autoSpaceDE w:val="0"/>
        <w:autoSpaceDN w:val="0"/>
        <w:adjustRightInd w:val="0"/>
        <w:ind w:firstLine="720"/>
        <w:jc w:val="both"/>
        <w:rPr>
          <w:sz w:val="24"/>
          <w:szCs w:val="24"/>
        </w:rPr>
      </w:pPr>
    </w:p>
    <w:p w:rsidR="00C1419B" w:rsidRPr="001C3CBF" w:rsidRDefault="00C1419B" w:rsidP="001C3CBF">
      <w:pPr>
        <w:autoSpaceDE w:val="0"/>
        <w:autoSpaceDN w:val="0"/>
        <w:adjustRightInd w:val="0"/>
        <w:ind w:firstLine="720"/>
        <w:jc w:val="both"/>
        <w:rPr>
          <w:sz w:val="24"/>
          <w:szCs w:val="24"/>
        </w:rPr>
      </w:pPr>
      <w:r w:rsidRPr="001C3CBF">
        <w:rPr>
          <w:sz w:val="24"/>
          <w:szCs w:val="24"/>
        </w:rPr>
        <w:t xml:space="preserve">Лот № </w:t>
      </w:r>
      <w:r>
        <w:rPr>
          <w:sz w:val="24"/>
          <w:szCs w:val="24"/>
        </w:rPr>
        <w:t>2</w:t>
      </w:r>
      <w:r w:rsidRPr="001C3CBF">
        <w:rPr>
          <w:sz w:val="24"/>
          <w:szCs w:val="24"/>
        </w:rPr>
        <w:t xml:space="preserve"> – Российская Федерация, Нижегородская область, Дивеевский муниципальный округ, с. Суворово, ул. Старая Заовражная, около земельного участка 295 с кадастровым номером 52:55:0050006:230.</w:t>
      </w:r>
    </w:p>
    <w:p w:rsidR="00C1419B" w:rsidRPr="001C3CBF" w:rsidRDefault="00C1419B" w:rsidP="001C3CBF">
      <w:pPr>
        <w:autoSpaceDE w:val="0"/>
        <w:autoSpaceDN w:val="0"/>
        <w:adjustRightInd w:val="0"/>
        <w:ind w:firstLine="720"/>
        <w:jc w:val="both"/>
        <w:rPr>
          <w:sz w:val="24"/>
          <w:szCs w:val="24"/>
        </w:rPr>
      </w:pPr>
      <w:r w:rsidRPr="001C3CBF">
        <w:rPr>
          <w:sz w:val="24"/>
          <w:szCs w:val="24"/>
        </w:rPr>
        <w:t xml:space="preserve">Площадь 1038 кв.м. </w:t>
      </w:r>
    </w:p>
    <w:p w:rsidR="00C1419B" w:rsidRPr="001C3CBF" w:rsidRDefault="00C1419B" w:rsidP="001C3CBF">
      <w:pPr>
        <w:ind w:firstLine="720"/>
        <w:jc w:val="both"/>
        <w:rPr>
          <w:bCs/>
          <w:sz w:val="24"/>
          <w:szCs w:val="24"/>
        </w:rPr>
      </w:pPr>
      <w:r w:rsidRPr="001C3CBF">
        <w:rPr>
          <w:sz w:val="24"/>
          <w:szCs w:val="24"/>
        </w:rPr>
        <w:t>Кадастровый номер – 52:55:0050007:2147</w:t>
      </w:r>
    </w:p>
    <w:p w:rsidR="00C1419B" w:rsidRPr="001C3CBF" w:rsidRDefault="00C1419B" w:rsidP="001C3CBF">
      <w:pPr>
        <w:ind w:firstLine="720"/>
        <w:jc w:val="both"/>
        <w:rPr>
          <w:sz w:val="24"/>
          <w:szCs w:val="24"/>
        </w:rPr>
      </w:pPr>
      <w:r w:rsidRPr="001C3CBF">
        <w:rPr>
          <w:sz w:val="24"/>
          <w:szCs w:val="24"/>
        </w:rPr>
        <w:t>Вид разрешенного использования земельного участка – для индивидуального жилищного строительства.</w:t>
      </w:r>
    </w:p>
    <w:p w:rsidR="00C1419B" w:rsidRPr="001C3CBF" w:rsidRDefault="00C1419B" w:rsidP="001C3CBF">
      <w:pPr>
        <w:ind w:firstLine="720"/>
        <w:jc w:val="both"/>
        <w:rPr>
          <w:sz w:val="24"/>
          <w:szCs w:val="24"/>
        </w:rPr>
      </w:pPr>
      <w:r w:rsidRPr="001C3CBF">
        <w:rPr>
          <w:sz w:val="24"/>
          <w:szCs w:val="24"/>
        </w:rPr>
        <w:t xml:space="preserve">Категория земель - земли населенных пунктов. </w:t>
      </w:r>
    </w:p>
    <w:p w:rsidR="00C1419B" w:rsidRPr="001C3CBF" w:rsidRDefault="00C1419B" w:rsidP="001C3CBF">
      <w:pPr>
        <w:ind w:firstLine="720"/>
        <w:jc w:val="both"/>
        <w:rPr>
          <w:iCs/>
          <w:sz w:val="24"/>
          <w:szCs w:val="24"/>
        </w:rPr>
      </w:pPr>
      <w:r w:rsidRPr="001C3CBF">
        <w:rPr>
          <w:iCs/>
          <w:sz w:val="24"/>
          <w:szCs w:val="24"/>
        </w:rPr>
        <w:t>Вид приобретаемого права: аренда на 20 лет.</w:t>
      </w:r>
    </w:p>
    <w:p w:rsidR="00C1419B" w:rsidRPr="001C3CBF" w:rsidRDefault="00C1419B" w:rsidP="001C3CBF">
      <w:pPr>
        <w:autoSpaceDE w:val="0"/>
        <w:autoSpaceDN w:val="0"/>
        <w:adjustRightInd w:val="0"/>
        <w:ind w:firstLine="720"/>
        <w:jc w:val="both"/>
        <w:rPr>
          <w:sz w:val="24"/>
          <w:szCs w:val="24"/>
        </w:rPr>
      </w:pPr>
      <w:r w:rsidRPr="001C3CBF">
        <w:rPr>
          <w:bCs/>
          <w:sz w:val="24"/>
          <w:szCs w:val="24"/>
        </w:rPr>
        <w:t>Обременения земельного участка:</w:t>
      </w:r>
      <w:r w:rsidRPr="001C3CBF">
        <w:rPr>
          <w:sz w:val="24"/>
          <w:szCs w:val="24"/>
        </w:rPr>
        <w:t xml:space="preserve"> на дату принятия решения о проведении аукциона на участок не зарегистрированы права третьих лиц.</w:t>
      </w:r>
    </w:p>
    <w:p w:rsidR="00C1419B" w:rsidRPr="001C3CBF" w:rsidRDefault="00C1419B" w:rsidP="001C3CBF">
      <w:pPr>
        <w:ind w:firstLine="720"/>
        <w:jc w:val="both"/>
        <w:rPr>
          <w:sz w:val="24"/>
          <w:szCs w:val="24"/>
        </w:rPr>
      </w:pPr>
      <w:r w:rsidRPr="001C3CBF">
        <w:rPr>
          <w:sz w:val="24"/>
          <w:szCs w:val="24"/>
        </w:rPr>
        <w:t xml:space="preserve">Ограничения использования земельного участка установлены Правилами землепользования и застройки Дивеевского муниципального округа Нижегородской области, утвержденными постановлением администрации </w:t>
      </w:r>
      <w:bookmarkStart w:id="0" w:name="_GoBack"/>
      <w:r w:rsidRPr="001C3CBF">
        <w:rPr>
          <w:sz w:val="24"/>
          <w:szCs w:val="24"/>
        </w:rPr>
        <w:t xml:space="preserve">Дивеевского </w:t>
      </w:r>
      <w:bookmarkEnd w:id="0"/>
      <w:r w:rsidRPr="001C3CBF">
        <w:rPr>
          <w:sz w:val="24"/>
          <w:szCs w:val="24"/>
        </w:rPr>
        <w:t>муниципального округа Нижегородской области № 503 от 28.04.2025г.:</w:t>
      </w:r>
    </w:p>
    <w:p w:rsidR="00C1419B" w:rsidRPr="001C3CBF" w:rsidRDefault="00C1419B" w:rsidP="001C3CBF">
      <w:pPr>
        <w:ind w:firstLine="708"/>
        <w:jc w:val="both"/>
        <w:rPr>
          <w:sz w:val="24"/>
          <w:szCs w:val="24"/>
        </w:rPr>
      </w:pPr>
      <w:r w:rsidRPr="001C3CBF">
        <w:rPr>
          <w:sz w:val="24"/>
          <w:szCs w:val="24"/>
        </w:rPr>
        <w:t>- водоохранная зона,</w:t>
      </w:r>
    </w:p>
    <w:p w:rsidR="00C1419B" w:rsidRPr="001C3CBF" w:rsidRDefault="00C1419B" w:rsidP="001C3CBF">
      <w:pPr>
        <w:ind w:firstLine="708"/>
        <w:jc w:val="both"/>
        <w:rPr>
          <w:sz w:val="24"/>
          <w:szCs w:val="24"/>
        </w:rPr>
      </w:pPr>
      <w:r w:rsidRPr="001C3CBF">
        <w:rPr>
          <w:sz w:val="24"/>
          <w:szCs w:val="24"/>
        </w:rPr>
        <w:t>- прибрежная защитная полоса.</w:t>
      </w:r>
    </w:p>
    <w:p w:rsidR="00C1419B" w:rsidRPr="001C3CBF" w:rsidRDefault="00C1419B" w:rsidP="001C3CBF">
      <w:pPr>
        <w:ind w:firstLine="720"/>
        <w:jc w:val="both"/>
        <w:rPr>
          <w:sz w:val="24"/>
          <w:szCs w:val="24"/>
        </w:rPr>
      </w:pPr>
      <w:r w:rsidRPr="006A7A6D">
        <w:rPr>
          <w:sz w:val="24"/>
          <w:szCs w:val="24"/>
          <w:u w:val="single"/>
        </w:rPr>
        <w:t>Начальный размер ежегодной арендной платы за земельный участок составляет - 32585,00 (Тридцать две тысячи пятьсот восемьдесят пять) рублей</w:t>
      </w:r>
      <w:r w:rsidRPr="001C3CBF">
        <w:rPr>
          <w:sz w:val="24"/>
          <w:szCs w:val="24"/>
        </w:rPr>
        <w:t xml:space="preserve"> (на основании отчета об оценке № 120825/03 от 12.08.2025 года выполнил частнопрактикующий оценщик Благов В.В.). </w:t>
      </w:r>
    </w:p>
    <w:p w:rsidR="00C1419B" w:rsidRPr="001C3CBF" w:rsidRDefault="00C1419B" w:rsidP="001C3CBF">
      <w:pPr>
        <w:ind w:firstLine="720"/>
        <w:jc w:val="both"/>
        <w:rPr>
          <w:sz w:val="24"/>
          <w:szCs w:val="24"/>
        </w:rPr>
      </w:pPr>
      <w:r w:rsidRPr="006A7A6D">
        <w:rPr>
          <w:sz w:val="24"/>
          <w:szCs w:val="24"/>
          <w:u w:val="single"/>
        </w:rPr>
        <w:t>Шаг аукциона 3% - 978,00 рублей (Девятьсот семьдесят восемь руб. 00 коп.)</w:t>
      </w:r>
      <w:r w:rsidRPr="001C3CBF">
        <w:rPr>
          <w:sz w:val="24"/>
          <w:szCs w:val="24"/>
        </w:rPr>
        <w:t>.</w:t>
      </w:r>
    </w:p>
    <w:p w:rsidR="00C1419B" w:rsidRPr="001C3CBF" w:rsidRDefault="00C1419B" w:rsidP="001C3CBF">
      <w:pPr>
        <w:ind w:firstLine="720"/>
        <w:jc w:val="both"/>
        <w:rPr>
          <w:sz w:val="24"/>
          <w:szCs w:val="24"/>
        </w:rPr>
      </w:pPr>
      <w:r w:rsidRPr="006A7A6D">
        <w:rPr>
          <w:sz w:val="24"/>
          <w:szCs w:val="24"/>
          <w:u w:val="single"/>
        </w:rPr>
        <w:t>Сумма задатка – 32585,00 (Тридцать две тысячи пятьсот восемьдесят пять) рублей</w:t>
      </w:r>
      <w:r w:rsidRPr="001C3CBF">
        <w:rPr>
          <w:sz w:val="24"/>
          <w:szCs w:val="24"/>
        </w:rPr>
        <w:t>.</w:t>
      </w:r>
    </w:p>
    <w:p w:rsidR="00C1419B" w:rsidRPr="001C3CBF" w:rsidRDefault="00C1419B" w:rsidP="001C3CBF">
      <w:pPr>
        <w:ind w:firstLine="720"/>
        <w:jc w:val="both"/>
        <w:rPr>
          <w:sz w:val="24"/>
          <w:szCs w:val="24"/>
        </w:rPr>
      </w:pPr>
      <w:r w:rsidRPr="001C3CBF">
        <w:rPr>
          <w:sz w:val="24"/>
          <w:szCs w:val="24"/>
        </w:rPr>
        <w:t>Итоговый размер арендной платы за первый год аренды за вычетом оплаченного задатка, вносится в течение 30 дней с момента подписания договора аренды.</w:t>
      </w:r>
    </w:p>
    <w:p w:rsidR="00C1419B" w:rsidRPr="001C3CBF" w:rsidRDefault="00C1419B" w:rsidP="001C3CBF">
      <w:pPr>
        <w:ind w:firstLine="720"/>
        <w:jc w:val="both"/>
        <w:rPr>
          <w:sz w:val="24"/>
          <w:szCs w:val="24"/>
        </w:rPr>
      </w:pPr>
      <w:r w:rsidRPr="001C3CBF">
        <w:rPr>
          <w:sz w:val="24"/>
          <w:szCs w:val="24"/>
        </w:rPr>
        <w:t>Предельные параметры разрешенного строительства объектов капитального строительства на указанном земельном участке:</w:t>
      </w:r>
    </w:p>
    <w:p w:rsidR="00C1419B" w:rsidRPr="001C3CBF" w:rsidRDefault="00C1419B" w:rsidP="001C3CBF">
      <w:pPr>
        <w:ind w:firstLine="720"/>
        <w:jc w:val="both"/>
        <w:rPr>
          <w:sz w:val="24"/>
          <w:szCs w:val="24"/>
        </w:rPr>
      </w:pPr>
      <w:r w:rsidRPr="001C3CBF">
        <w:rPr>
          <w:sz w:val="24"/>
          <w:szCs w:val="24"/>
        </w:rPr>
        <w:t>- предельное количество этажей для индивидуального жилого дома не более 3 этажей;</w:t>
      </w:r>
    </w:p>
    <w:p w:rsidR="00C1419B" w:rsidRPr="001C3CBF" w:rsidRDefault="00C1419B" w:rsidP="001C3CBF">
      <w:pPr>
        <w:ind w:firstLine="720"/>
        <w:jc w:val="both"/>
        <w:rPr>
          <w:sz w:val="24"/>
          <w:szCs w:val="24"/>
        </w:rPr>
      </w:pPr>
      <w:r w:rsidRPr="001C3CBF">
        <w:rPr>
          <w:sz w:val="24"/>
          <w:szCs w:val="24"/>
        </w:rPr>
        <w:t xml:space="preserve">- максимальный процент застройки в границах земельного участка - 20% </w:t>
      </w:r>
      <w:r w:rsidRPr="001C3CBF">
        <w:rPr>
          <w:iCs/>
          <w:sz w:val="24"/>
          <w:szCs w:val="24"/>
        </w:rPr>
        <w:t>для размещения индивидуального жилого дома</w:t>
      </w:r>
      <w:r w:rsidRPr="001C3CBF">
        <w:rPr>
          <w:sz w:val="24"/>
          <w:szCs w:val="24"/>
        </w:rPr>
        <w:t>;</w:t>
      </w:r>
    </w:p>
    <w:p w:rsidR="00C1419B" w:rsidRPr="001C3CBF" w:rsidRDefault="00C1419B" w:rsidP="001C3CBF">
      <w:pPr>
        <w:ind w:firstLine="720"/>
        <w:jc w:val="both"/>
        <w:rPr>
          <w:sz w:val="24"/>
          <w:szCs w:val="24"/>
        </w:rPr>
      </w:pPr>
      <w:r w:rsidRPr="001C3CBF">
        <w:rPr>
          <w:sz w:val="24"/>
          <w:szCs w:val="24"/>
        </w:rPr>
        <w:t xml:space="preserve">- минимальный отступ от границ земельного участка до стен зданий, строений, сооружений должны составлять со стороны улиц - не менее чем </w:t>
      </w:r>
      <w:smartTag w:uri="urn:schemas-microsoft-com:office:smarttags" w:element="metricconverter">
        <w:smartTagPr>
          <w:attr w:name="ProductID" w:val="2018 г"/>
        </w:smartTagPr>
        <w:r w:rsidRPr="001C3CBF">
          <w:rPr>
            <w:sz w:val="24"/>
            <w:szCs w:val="24"/>
          </w:rPr>
          <w:t>5 м</w:t>
        </w:r>
      </w:smartTag>
      <w:r w:rsidRPr="001C3CBF">
        <w:rPr>
          <w:sz w:val="24"/>
          <w:szCs w:val="24"/>
        </w:rPr>
        <w:t xml:space="preserve">. для всех зданий, сооружений; со стороны проездов - не менее чем </w:t>
      </w:r>
      <w:smartTag w:uri="urn:schemas-microsoft-com:office:smarttags" w:element="metricconverter">
        <w:smartTagPr>
          <w:attr w:name="ProductID" w:val="2018 г"/>
        </w:smartTagPr>
        <w:r w:rsidRPr="001C3CBF">
          <w:rPr>
            <w:sz w:val="24"/>
            <w:szCs w:val="24"/>
          </w:rPr>
          <w:t>3 м</w:t>
        </w:r>
      </w:smartTag>
      <w:r w:rsidRPr="001C3CBF">
        <w:rPr>
          <w:sz w:val="24"/>
          <w:szCs w:val="24"/>
        </w:rPr>
        <w:t xml:space="preserve">. для всех зданий и сооружений; от других границ земельного участка - не менее </w:t>
      </w:r>
      <w:smartTag w:uri="urn:schemas-microsoft-com:office:smarttags" w:element="metricconverter">
        <w:smartTagPr>
          <w:attr w:name="ProductID" w:val="2018 г"/>
        </w:smartTagPr>
        <w:r w:rsidRPr="001C3CBF">
          <w:rPr>
            <w:sz w:val="24"/>
            <w:szCs w:val="24"/>
          </w:rPr>
          <w:t>3 м</w:t>
        </w:r>
      </w:smartTag>
      <w:r w:rsidRPr="001C3CBF">
        <w:rPr>
          <w:sz w:val="24"/>
          <w:szCs w:val="24"/>
        </w:rPr>
        <w:t xml:space="preserve">. до основных зданий, не менее </w:t>
      </w:r>
      <w:smartTag w:uri="urn:schemas-microsoft-com:office:smarttags" w:element="metricconverter">
        <w:smartTagPr>
          <w:attr w:name="ProductID" w:val="2018 г"/>
        </w:smartTagPr>
        <w:r w:rsidRPr="001C3CBF">
          <w:rPr>
            <w:sz w:val="24"/>
            <w:szCs w:val="24"/>
          </w:rPr>
          <w:t>1 м</w:t>
        </w:r>
      </w:smartTag>
      <w:r w:rsidRPr="001C3CBF">
        <w:rPr>
          <w:sz w:val="24"/>
          <w:szCs w:val="24"/>
        </w:rPr>
        <w:t>. до вспомогательных зданий, сооружений, хозяйственных построек при условии соблюдения норм инсоляции, освещенности и требований пожарной безопасности, до строений содержания скота и птицы - 4 м.;</w:t>
      </w:r>
    </w:p>
    <w:p w:rsidR="00C1419B" w:rsidRPr="001C3CBF" w:rsidRDefault="00C1419B" w:rsidP="001C3CBF">
      <w:pPr>
        <w:ind w:firstLine="720"/>
        <w:jc w:val="both"/>
        <w:rPr>
          <w:sz w:val="24"/>
          <w:szCs w:val="24"/>
        </w:rPr>
      </w:pPr>
      <w:r w:rsidRPr="001C3CBF">
        <w:rPr>
          <w:sz w:val="24"/>
          <w:szCs w:val="24"/>
        </w:rPr>
        <w:t>- минимальный отступ от красных линий - 5 м. или в соответствии с линией регулирования застройки при осуществлении нового строительства.</w:t>
      </w:r>
    </w:p>
    <w:p w:rsidR="00C1419B" w:rsidRPr="001C3CBF" w:rsidRDefault="00C1419B" w:rsidP="001C3CBF">
      <w:pPr>
        <w:ind w:firstLine="720"/>
        <w:jc w:val="both"/>
        <w:rPr>
          <w:sz w:val="24"/>
          <w:szCs w:val="24"/>
        </w:rPr>
      </w:pPr>
      <w:r w:rsidRPr="001C3CBF">
        <w:rPr>
          <w:sz w:val="24"/>
          <w:szCs w:val="24"/>
        </w:rPr>
        <w:t>Предельные параметры разрешенного строительства объектов капитального строительства на указанном земельном участке:</w:t>
      </w:r>
    </w:p>
    <w:p w:rsidR="00C1419B" w:rsidRPr="001C3CBF" w:rsidRDefault="00C1419B" w:rsidP="001C3CBF">
      <w:pPr>
        <w:ind w:firstLine="720"/>
        <w:jc w:val="both"/>
        <w:rPr>
          <w:sz w:val="24"/>
          <w:szCs w:val="24"/>
        </w:rPr>
      </w:pPr>
      <w:r w:rsidRPr="001C3CBF">
        <w:rPr>
          <w:sz w:val="24"/>
          <w:szCs w:val="24"/>
        </w:rPr>
        <w:t>- предельное количество этажей для индивидуального жилого дома не более 3 этажей;</w:t>
      </w:r>
    </w:p>
    <w:p w:rsidR="00C1419B" w:rsidRPr="001C3CBF" w:rsidRDefault="00C1419B" w:rsidP="001C3CBF">
      <w:pPr>
        <w:ind w:firstLine="720"/>
        <w:jc w:val="both"/>
        <w:rPr>
          <w:sz w:val="24"/>
          <w:szCs w:val="24"/>
        </w:rPr>
      </w:pPr>
      <w:r w:rsidRPr="001C3CBF">
        <w:rPr>
          <w:sz w:val="24"/>
          <w:szCs w:val="24"/>
        </w:rPr>
        <w:t xml:space="preserve">- максимальный процент застройки в границах земельного участка - 20% </w:t>
      </w:r>
      <w:r w:rsidRPr="001C3CBF">
        <w:rPr>
          <w:iCs/>
          <w:sz w:val="24"/>
          <w:szCs w:val="24"/>
        </w:rPr>
        <w:t>для размещения индивидуального жилого дома</w:t>
      </w:r>
      <w:r w:rsidRPr="001C3CBF">
        <w:rPr>
          <w:sz w:val="24"/>
          <w:szCs w:val="24"/>
        </w:rPr>
        <w:t>;</w:t>
      </w:r>
    </w:p>
    <w:p w:rsidR="00C1419B" w:rsidRPr="001C3CBF" w:rsidRDefault="00C1419B" w:rsidP="001C3CBF">
      <w:pPr>
        <w:ind w:firstLine="720"/>
        <w:jc w:val="both"/>
        <w:rPr>
          <w:sz w:val="24"/>
          <w:szCs w:val="24"/>
        </w:rPr>
      </w:pPr>
      <w:r w:rsidRPr="001C3CBF">
        <w:rPr>
          <w:sz w:val="24"/>
          <w:szCs w:val="24"/>
        </w:rPr>
        <w:t>- минимальный отступ от границ земельного участка до стен зданий, строений, сооружений должны составлять со стороны улиц - не менее чем 5 м. для всех зданий, сооружений; со стороны проездов - не менее чем 3 м. для всех зданий и сооружений; от других границ земельного участка - не менее 3 м. до основных зданий, не менее 1 м. до вспомогательных зданий, сооружений, хозяйственных построек при условии соблюдения норм инсоляции, освещенности и требований пожарной безопасности, до строений содержания скота и птицы - 4 м.;</w:t>
      </w:r>
    </w:p>
    <w:p w:rsidR="00C1419B" w:rsidRPr="001C3CBF" w:rsidRDefault="00C1419B" w:rsidP="001C3CBF">
      <w:pPr>
        <w:ind w:firstLine="720"/>
        <w:jc w:val="both"/>
        <w:rPr>
          <w:sz w:val="24"/>
          <w:szCs w:val="24"/>
        </w:rPr>
      </w:pPr>
      <w:r w:rsidRPr="001C3CBF">
        <w:rPr>
          <w:sz w:val="24"/>
          <w:szCs w:val="24"/>
        </w:rPr>
        <w:t>- минимальный отступ от красных линий - 5 м. или в соответствии с линией регулирования застройки при осуществлении нового строительства.</w:t>
      </w:r>
    </w:p>
    <w:p w:rsidR="00C1419B" w:rsidRPr="001C3CBF" w:rsidRDefault="00C1419B" w:rsidP="001C3CBF">
      <w:pPr>
        <w:ind w:firstLine="720"/>
        <w:jc w:val="both"/>
        <w:rPr>
          <w:sz w:val="24"/>
          <w:szCs w:val="24"/>
          <w:u w:val="single"/>
        </w:rPr>
      </w:pPr>
      <w:r w:rsidRPr="001C3CBF">
        <w:rPr>
          <w:sz w:val="24"/>
          <w:szCs w:val="24"/>
          <w:u w:val="single"/>
        </w:rPr>
        <w:t>Информация о возможности подключения (технологического присоединения) объектов капитального строительства к сетям инженерно-технического обеспечения:</w:t>
      </w:r>
    </w:p>
    <w:p w:rsidR="00C1419B" w:rsidRPr="001C3CBF" w:rsidRDefault="00C1419B" w:rsidP="001C3CBF">
      <w:pPr>
        <w:ind w:firstLine="720"/>
        <w:jc w:val="both"/>
        <w:rPr>
          <w:sz w:val="24"/>
          <w:szCs w:val="24"/>
        </w:rPr>
      </w:pPr>
      <w:r w:rsidRPr="001C3CBF">
        <w:rPr>
          <w:sz w:val="24"/>
          <w:szCs w:val="24"/>
        </w:rPr>
        <w:t>В соответствии с информацией МП «Дивеевское ЖКХ» от 18.08.2025 г. № 170 имеется техническая возможность:</w:t>
      </w:r>
    </w:p>
    <w:p w:rsidR="00C1419B" w:rsidRPr="001C3CBF" w:rsidRDefault="00C1419B" w:rsidP="001C3CBF">
      <w:pPr>
        <w:ind w:firstLine="720"/>
        <w:jc w:val="both"/>
        <w:rPr>
          <w:bCs/>
          <w:sz w:val="24"/>
          <w:szCs w:val="24"/>
        </w:rPr>
      </w:pPr>
      <w:r w:rsidRPr="001C3CBF">
        <w:rPr>
          <w:sz w:val="24"/>
          <w:szCs w:val="24"/>
        </w:rPr>
        <w:t>- присоединение к существующему водопроводу диаметром 57 мм стального исполнения по ул. Старая Заовражная с. Суворово</w:t>
      </w:r>
      <w:r w:rsidRPr="001C3CBF">
        <w:rPr>
          <w:bCs/>
          <w:sz w:val="24"/>
          <w:szCs w:val="24"/>
        </w:rPr>
        <w:t>,</w:t>
      </w:r>
      <w:r w:rsidRPr="001C3CBF">
        <w:rPr>
          <w:sz w:val="24"/>
          <w:szCs w:val="24"/>
        </w:rPr>
        <w:t xml:space="preserve"> предельная свободная мощность существующих сетей 52м3/сут., максимальная подключаемая нагрузка 1м3/сут., срок действия технических условий - 3 года</w:t>
      </w:r>
      <w:r w:rsidRPr="001C3CBF">
        <w:rPr>
          <w:bCs/>
          <w:sz w:val="24"/>
          <w:szCs w:val="24"/>
        </w:rPr>
        <w:t xml:space="preserve">. Центральная канализационная сеть по </w:t>
      </w:r>
      <w:r w:rsidRPr="001C3CBF">
        <w:rPr>
          <w:sz w:val="24"/>
          <w:szCs w:val="24"/>
        </w:rPr>
        <w:t>ул. Старая Заовражная с. Суворово</w:t>
      </w:r>
      <w:r w:rsidRPr="001C3CBF">
        <w:rPr>
          <w:bCs/>
          <w:sz w:val="24"/>
          <w:szCs w:val="24"/>
        </w:rPr>
        <w:t xml:space="preserve"> отсутствует.</w:t>
      </w:r>
    </w:p>
    <w:p w:rsidR="00C1419B" w:rsidRPr="001C3CBF" w:rsidRDefault="00C1419B" w:rsidP="001C3CBF">
      <w:pPr>
        <w:ind w:firstLine="720"/>
        <w:jc w:val="both"/>
        <w:rPr>
          <w:bCs/>
          <w:sz w:val="24"/>
          <w:szCs w:val="24"/>
        </w:rPr>
      </w:pPr>
      <w:r w:rsidRPr="001C3CBF">
        <w:rPr>
          <w:sz w:val="24"/>
          <w:szCs w:val="24"/>
        </w:rPr>
        <w:t>В соответствии с информацией филиала в г. Арзамасе ООО «Газпром газораспределение Нижний Новгород» от 15.08.2025 № 0202-11-258 имеется т</w:t>
      </w:r>
      <w:r w:rsidRPr="001C3CBF">
        <w:rPr>
          <w:bCs/>
          <w:sz w:val="24"/>
          <w:szCs w:val="24"/>
        </w:rPr>
        <w:t xml:space="preserve">ехническая возможность подключения к сети газораспределения с планируемым расходом газа не более 5 куб.м./час имеется. </w:t>
      </w:r>
    </w:p>
    <w:p w:rsidR="00C1419B" w:rsidRPr="001C3CBF" w:rsidRDefault="00C1419B" w:rsidP="001C3CBF">
      <w:pPr>
        <w:ind w:firstLine="720"/>
        <w:jc w:val="both"/>
        <w:rPr>
          <w:sz w:val="24"/>
          <w:szCs w:val="24"/>
        </w:rPr>
      </w:pPr>
      <w:r w:rsidRPr="001C3CBF">
        <w:rPr>
          <w:sz w:val="24"/>
          <w:szCs w:val="24"/>
        </w:rPr>
        <w:t>В соответствии с информацией филиала Дивеевского РЭС ПАО «Россети Центр и Приволжье» - «Нижновэнерго» от 15.08.2025 № ННЗ/Р9/56-57 возможность подключения (технологического присоединения) к сетям энергоснабжения будет уточняться после определения необходимой подключаемой нагрузки. Размер платы за подключение (технологическое присоединение) зависит от величины заявленной максимальной мощности, уровня напряжения в точке подключения (технологического присоединения), степени обеспечения надежности электроснабжения и расстояния от границ земельного участка до объекта электросетевого хозяйства.</w:t>
      </w:r>
    </w:p>
    <w:p w:rsidR="00C1419B" w:rsidRDefault="00C1419B" w:rsidP="00237523">
      <w:pPr>
        <w:ind w:firstLine="720"/>
        <w:jc w:val="both"/>
        <w:rPr>
          <w:sz w:val="24"/>
          <w:szCs w:val="24"/>
        </w:rPr>
      </w:pPr>
      <w:r w:rsidRPr="00237523">
        <w:rPr>
          <w:sz w:val="24"/>
          <w:szCs w:val="24"/>
        </w:rPr>
        <w:t>Сведения о дате размещения извещения в соответствии с подпунктом 1 пункта 1 статьи 39.18 Земельного Кодекса: Извещение</w:t>
      </w:r>
      <w:r>
        <w:rPr>
          <w:sz w:val="24"/>
          <w:szCs w:val="24"/>
        </w:rPr>
        <w:t xml:space="preserve"> </w:t>
      </w:r>
      <w:r w:rsidRPr="00237523">
        <w:rPr>
          <w:rStyle w:val="buttonlabel"/>
          <w:spacing w:val="12"/>
          <w:sz w:val="24"/>
          <w:szCs w:val="24"/>
          <w:bdr w:val="none" w:sz="0" w:space="0" w:color="auto" w:frame="1"/>
        </w:rPr>
        <w:t>№</w:t>
      </w:r>
      <w:r>
        <w:rPr>
          <w:rStyle w:val="buttonlabel"/>
          <w:spacing w:val="12"/>
          <w:sz w:val="24"/>
          <w:szCs w:val="24"/>
          <w:bdr w:val="none" w:sz="0" w:space="0" w:color="auto" w:frame="1"/>
        </w:rPr>
        <w:t xml:space="preserve"> </w:t>
      </w:r>
      <w:r w:rsidRPr="00237523">
        <w:rPr>
          <w:rStyle w:val="buttonlabel"/>
          <w:spacing w:val="12"/>
          <w:sz w:val="24"/>
          <w:szCs w:val="24"/>
          <w:bdr w:val="none" w:sz="0" w:space="0" w:color="auto" w:frame="1"/>
        </w:rPr>
        <w:t xml:space="preserve">22000069490000000110 Лот № </w:t>
      </w:r>
      <w:r>
        <w:rPr>
          <w:rStyle w:val="buttonlabel"/>
          <w:spacing w:val="12"/>
          <w:sz w:val="24"/>
          <w:szCs w:val="24"/>
          <w:bdr w:val="none" w:sz="0" w:space="0" w:color="auto" w:frame="1"/>
        </w:rPr>
        <w:t>2</w:t>
      </w:r>
      <w:r w:rsidRPr="00237523">
        <w:rPr>
          <w:rStyle w:val="buttonlabel"/>
          <w:spacing w:val="12"/>
          <w:sz w:val="24"/>
          <w:szCs w:val="24"/>
          <w:bdr w:val="none" w:sz="0" w:space="0" w:color="auto" w:frame="1"/>
        </w:rPr>
        <w:t xml:space="preserve"> </w:t>
      </w:r>
      <w:r w:rsidRPr="00237523">
        <w:rPr>
          <w:sz w:val="24"/>
          <w:szCs w:val="24"/>
        </w:rPr>
        <w:t xml:space="preserve">от 07.02.2025 сайт </w:t>
      </w:r>
      <w:r w:rsidRPr="00237523">
        <w:rPr>
          <w:sz w:val="24"/>
          <w:szCs w:val="24"/>
          <w:lang w:val="en-US"/>
        </w:rPr>
        <w:t>torgi</w:t>
      </w:r>
      <w:r w:rsidRPr="00237523">
        <w:rPr>
          <w:sz w:val="24"/>
          <w:szCs w:val="24"/>
        </w:rPr>
        <w:t>.</w:t>
      </w:r>
      <w:r w:rsidRPr="00237523">
        <w:rPr>
          <w:sz w:val="24"/>
          <w:szCs w:val="24"/>
          <w:lang w:val="en-US"/>
        </w:rPr>
        <w:t>gov</w:t>
      </w:r>
      <w:r w:rsidRPr="00237523">
        <w:rPr>
          <w:sz w:val="24"/>
          <w:szCs w:val="24"/>
        </w:rPr>
        <w:t>.</w:t>
      </w:r>
      <w:r w:rsidRPr="00237523">
        <w:rPr>
          <w:sz w:val="24"/>
          <w:szCs w:val="24"/>
          <w:lang w:val="en-US"/>
        </w:rPr>
        <w:t>ru</w:t>
      </w:r>
      <w:r>
        <w:rPr>
          <w:sz w:val="24"/>
          <w:szCs w:val="24"/>
        </w:rPr>
        <w:t>.</w:t>
      </w:r>
    </w:p>
    <w:p w:rsidR="00C1419B" w:rsidRPr="00214329" w:rsidRDefault="00C1419B" w:rsidP="00214329">
      <w:pPr>
        <w:ind w:firstLine="720"/>
        <w:jc w:val="both"/>
        <w:rPr>
          <w:sz w:val="24"/>
          <w:szCs w:val="24"/>
        </w:rPr>
      </w:pPr>
      <w:r w:rsidRPr="00214329">
        <w:rPr>
          <w:sz w:val="24"/>
          <w:szCs w:val="24"/>
        </w:rPr>
        <w:t xml:space="preserve">Аукцион 09.10.2025 на право заключения договоров аренды земельных участков (Извещение </w:t>
      </w:r>
      <w:r w:rsidRPr="00214329">
        <w:rPr>
          <w:rStyle w:val="buttonlabel"/>
          <w:spacing w:val="12"/>
          <w:sz w:val="24"/>
          <w:szCs w:val="24"/>
          <w:bdr w:val="none" w:sz="0" w:space="0" w:color="auto" w:frame="1"/>
        </w:rPr>
        <w:t xml:space="preserve"> №</w:t>
      </w:r>
      <w:r>
        <w:rPr>
          <w:rStyle w:val="buttonlabel"/>
          <w:spacing w:val="12"/>
          <w:sz w:val="24"/>
          <w:szCs w:val="24"/>
          <w:bdr w:val="none" w:sz="0" w:space="0" w:color="auto" w:frame="1"/>
        </w:rPr>
        <w:t xml:space="preserve"> </w:t>
      </w:r>
      <w:r w:rsidRPr="00214329">
        <w:rPr>
          <w:rStyle w:val="buttonlabel"/>
          <w:spacing w:val="12"/>
          <w:sz w:val="24"/>
          <w:szCs w:val="24"/>
          <w:bdr w:val="none" w:sz="0" w:space="0" w:color="auto" w:frame="1"/>
        </w:rPr>
        <w:t>22000069490000000138</w:t>
      </w:r>
      <w:r w:rsidRPr="00DF0368">
        <w:rPr>
          <w:sz w:val="24"/>
          <w:szCs w:val="24"/>
        </w:rPr>
        <w:t xml:space="preserve"> </w:t>
      </w:r>
      <w:r w:rsidRPr="00214329">
        <w:rPr>
          <w:sz w:val="24"/>
          <w:szCs w:val="24"/>
        </w:rPr>
        <w:t xml:space="preserve">от 12.09.2025 сайт </w:t>
      </w:r>
      <w:r w:rsidRPr="00214329">
        <w:rPr>
          <w:sz w:val="24"/>
          <w:szCs w:val="24"/>
          <w:lang w:val="en-US"/>
        </w:rPr>
        <w:t>torgi</w:t>
      </w:r>
      <w:r w:rsidRPr="00214329">
        <w:rPr>
          <w:sz w:val="24"/>
          <w:szCs w:val="24"/>
        </w:rPr>
        <w:t>.</w:t>
      </w:r>
      <w:r w:rsidRPr="00214329">
        <w:rPr>
          <w:sz w:val="24"/>
          <w:szCs w:val="24"/>
          <w:lang w:val="en-US"/>
        </w:rPr>
        <w:t>gov</w:t>
      </w:r>
      <w:r w:rsidRPr="00214329">
        <w:rPr>
          <w:sz w:val="24"/>
          <w:szCs w:val="24"/>
        </w:rPr>
        <w:t>.</w:t>
      </w:r>
      <w:r w:rsidRPr="00214329">
        <w:rPr>
          <w:sz w:val="24"/>
          <w:szCs w:val="24"/>
          <w:lang w:val="en-US"/>
        </w:rPr>
        <w:t>ru</w:t>
      </w:r>
      <w:r w:rsidRPr="00214329">
        <w:rPr>
          <w:rStyle w:val="buttonlabel"/>
          <w:spacing w:val="12"/>
          <w:sz w:val="24"/>
          <w:szCs w:val="24"/>
          <w:bdr w:val="none" w:sz="0" w:space="0" w:color="auto" w:frame="1"/>
        </w:rPr>
        <w:t xml:space="preserve"> лот № 2 </w:t>
      </w:r>
      <w:r w:rsidRPr="00214329">
        <w:rPr>
          <w:sz w:val="24"/>
          <w:szCs w:val="24"/>
        </w:rPr>
        <w:t>кадастровый номер 52:55:0090002:757</w:t>
      </w:r>
      <w:r w:rsidRPr="00214329">
        <w:rPr>
          <w:rStyle w:val="buttonlabel"/>
          <w:spacing w:val="12"/>
          <w:sz w:val="24"/>
          <w:szCs w:val="24"/>
          <w:bdr w:val="none" w:sz="0" w:space="0" w:color="auto" w:frame="1"/>
        </w:rPr>
        <w:t>, лот № 3 к</w:t>
      </w:r>
      <w:r w:rsidRPr="00214329">
        <w:rPr>
          <w:sz w:val="24"/>
          <w:szCs w:val="24"/>
        </w:rPr>
        <w:t>адастровый номер – 52:55:0050007:2147) не состоялся ввиду отсутствия заявок на участии в аукционе.</w:t>
      </w:r>
    </w:p>
    <w:p w:rsidR="00C1419B" w:rsidRPr="006A7A6D" w:rsidRDefault="00C1419B" w:rsidP="00237523">
      <w:pPr>
        <w:ind w:firstLine="720"/>
        <w:jc w:val="both"/>
        <w:rPr>
          <w:sz w:val="24"/>
          <w:szCs w:val="24"/>
        </w:rPr>
      </w:pPr>
    </w:p>
    <w:p w:rsidR="00C1419B" w:rsidRPr="00A761FC" w:rsidRDefault="00C1419B" w:rsidP="00BB7653">
      <w:pPr>
        <w:ind w:firstLine="709"/>
        <w:jc w:val="center"/>
        <w:rPr>
          <w:b/>
          <w:bCs/>
          <w:sz w:val="24"/>
          <w:szCs w:val="24"/>
        </w:rPr>
      </w:pPr>
      <w:r>
        <w:rPr>
          <w:b/>
          <w:bCs/>
          <w:sz w:val="24"/>
          <w:szCs w:val="24"/>
        </w:rPr>
        <w:t>4</w:t>
      </w:r>
      <w:r w:rsidRPr="00A761FC">
        <w:rPr>
          <w:b/>
          <w:bCs/>
          <w:sz w:val="24"/>
          <w:szCs w:val="24"/>
        </w:rPr>
        <w:t>. Требования к заявителям аукциона</w:t>
      </w:r>
    </w:p>
    <w:p w:rsidR="00C1419B" w:rsidRPr="00A761FC" w:rsidRDefault="00C1419B" w:rsidP="00BB7653">
      <w:pPr>
        <w:ind w:firstLine="709"/>
        <w:jc w:val="center"/>
        <w:rPr>
          <w:b/>
          <w:bCs/>
          <w:sz w:val="24"/>
          <w:szCs w:val="24"/>
        </w:rPr>
      </w:pPr>
    </w:p>
    <w:p w:rsidR="00C1419B" w:rsidRPr="001F0C7A" w:rsidRDefault="00C1419B" w:rsidP="00BB7653">
      <w:pPr>
        <w:ind w:firstLine="709"/>
        <w:jc w:val="both"/>
        <w:rPr>
          <w:sz w:val="24"/>
          <w:szCs w:val="24"/>
        </w:rPr>
      </w:pPr>
      <w:r w:rsidRPr="001F0C7A">
        <w:rPr>
          <w:sz w:val="24"/>
          <w:szCs w:val="24"/>
        </w:rPr>
        <w:t xml:space="preserve">В соответствии с пунктом 10 статьи 39.11,  Заявителем на участие в аукционе (далее – Заявитель) могут </w:t>
      </w:r>
      <w:r w:rsidRPr="0005167A">
        <w:rPr>
          <w:sz w:val="24"/>
          <w:szCs w:val="24"/>
        </w:rPr>
        <w:t xml:space="preserve">являться </w:t>
      </w:r>
      <w:r w:rsidRPr="0005167A">
        <w:rPr>
          <w:b/>
          <w:sz w:val="24"/>
          <w:szCs w:val="24"/>
          <w:u w:val="single"/>
        </w:rPr>
        <w:t>только граждане</w:t>
      </w:r>
      <w:r w:rsidRPr="001F0C7A">
        <w:rPr>
          <w:sz w:val="24"/>
          <w:szCs w:val="24"/>
        </w:rPr>
        <w:t>, претендующие на заключение договора аренды земельного участка, имеющие электронную подпись, оформленную в соответствии с требованиями действующего законодательства удостоверяющим центром (далее – Электронная подпись), и прошедшие регистрацию (аккредитацию) на Электронной площадке в соответствии с Регламентом Оператора электронной площадки и Инструкциями Претендента/Покупателя, размещенными на электронной площадке (далее - Регламент и Инструкции).</w:t>
      </w:r>
    </w:p>
    <w:p w:rsidR="00C1419B" w:rsidRPr="001F0C7A" w:rsidRDefault="00C1419B" w:rsidP="00BB7653">
      <w:pPr>
        <w:ind w:firstLine="709"/>
        <w:jc w:val="both"/>
        <w:rPr>
          <w:sz w:val="24"/>
          <w:szCs w:val="24"/>
        </w:rPr>
      </w:pPr>
    </w:p>
    <w:p w:rsidR="00C1419B" w:rsidRPr="001F0C7A" w:rsidRDefault="00C1419B" w:rsidP="00BB7653">
      <w:pPr>
        <w:ind w:firstLine="709"/>
        <w:jc w:val="center"/>
        <w:rPr>
          <w:b/>
          <w:bCs/>
          <w:sz w:val="24"/>
          <w:szCs w:val="24"/>
        </w:rPr>
      </w:pPr>
      <w:r w:rsidRPr="001F0C7A">
        <w:rPr>
          <w:b/>
          <w:bCs/>
          <w:sz w:val="24"/>
          <w:szCs w:val="24"/>
        </w:rPr>
        <w:t>5. Получение Электронной подписи и регистрация (аккредитация) на электронной площадке</w:t>
      </w:r>
    </w:p>
    <w:p w:rsidR="00C1419B" w:rsidRPr="001F0C7A" w:rsidRDefault="00C1419B" w:rsidP="001D7E8C">
      <w:pPr>
        <w:ind w:firstLine="708"/>
        <w:jc w:val="both"/>
        <w:rPr>
          <w:sz w:val="24"/>
          <w:szCs w:val="24"/>
        </w:rPr>
      </w:pPr>
      <w:r w:rsidRPr="001F0C7A">
        <w:rPr>
          <w:sz w:val="24"/>
          <w:szCs w:val="24"/>
        </w:rPr>
        <w:t>Для прохождения процедуры регистрации (аккредитации) на электронной площадке Заявителю необходимо иметь Электронную подпись, оформленную в соответствии с требованиями действующего законодательства.</w:t>
      </w:r>
    </w:p>
    <w:p w:rsidR="00C1419B" w:rsidRPr="001F0C7A" w:rsidRDefault="00C1419B" w:rsidP="001D7E8C">
      <w:pPr>
        <w:ind w:firstLine="708"/>
        <w:jc w:val="both"/>
        <w:rPr>
          <w:sz w:val="24"/>
          <w:szCs w:val="24"/>
        </w:rPr>
      </w:pPr>
      <w:r w:rsidRPr="001F0C7A">
        <w:rPr>
          <w:sz w:val="24"/>
          <w:szCs w:val="24"/>
        </w:rPr>
        <w:t>Для обеспечения доступа к подаче заявки и к участию в аукционе Заявителю необходимо пройти регистрацию (аккредитацию) на электронной площадке в соответствии с Регламентом и Инструкциями.</w:t>
      </w:r>
    </w:p>
    <w:p w:rsidR="00C1419B" w:rsidRPr="001F0C7A" w:rsidRDefault="00C1419B" w:rsidP="00BB7653">
      <w:pPr>
        <w:ind w:firstLine="709"/>
        <w:jc w:val="both"/>
        <w:rPr>
          <w:sz w:val="24"/>
          <w:szCs w:val="24"/>
        </w:rPr>
      </w:pPr>
      <w:r w:rsidRPr="001F0C7A">
        <w:rPr>
          <w:sz w:val="24"/>
          <w:szCs w:val="24"/>
        </w:rPr>
        <w:t>Регистрация на электронной площадке осуществляется без взимания платы.</w:t>
      </w:r>
    </w:p>
    <w:p w:rsidR="00C1419B" w:rsidRPr="001F0C7A" w:rsidRDefault="00C1419B" w:rsidP="00BB7653">
      <w:pPr>
        <w:ind w:firstLine="709"/>
        <w:jc w:val="both"/>
        <w:rPr>
          <w:sz w:val="24"/>
          <w:szCs w:val="24"/>
        </w:rPr>
      </w:pPr>
      <w:r w:rsidRPr="001F0C7A">
        <w:rPr>
          <w:sz w:val="24"/>
          <w:szCs w:val="24"/>
        </w:rPr>
        <w:t>В случае если от имени Заявителя действует иное лицо (далее - Доверенное лицо), Заявителю и Доверенному лицу необходимо пройти регистрацию (аккредитацию) на электронной площадке в соответствии с Регламентом и Инструкциями электронной площадки.</w:t>
      </w:r>
    </w:p>
    <w:p w:rsidR="00C1419B" w:rsidRDefault="00C1419B" w:rsidP="003056FD">
      <w:pPr>
        <w:autoSpaceDE w:val="0"/>
        <w:autoSpaceDN w:val="0"/>
        <w:adjustRightInd w:val="0"/>
        <w:ind w:firstLine="708"/>
        <w:jc w:val="both"/>
        <w:rPr>
          <w:color w:val="000000"/>
          <w:sz w:val="24"/>
          <w:szCs w:val="24"/>
        </w:rPr>
      </w:pPr>
      <w:r w:rsidRPr="001F0C7A">
        <w:rPr>
          <w:color w:val="FF0000"/>
          <w:sz w:val="24"/>
          <w:szCs w:val="24"/>
        </w:rPr>
        <w:t xml:space="preserve">Внимание! </w:t>
      </w:r>
      <w:r w:rsidRPr="001F0C7A">
        <w:rPr>
          <w:color w:val="000000"/>
          <w:sz w:val="24"/>
          <w:szCs w:val="24"/>
        </w:rPr>
        <w:t xml:space="preserve">Размер платы Оператору электронной площадки за участие в аукционе, взимаемой с лица признанного победителем аукциона (далее – Победитель), а также иных лиц, с которым договор аренды Земельного участка заключается в соответствии с пунктами 13, 14, 20 и 25 статьи 39.12 Земельного кодекса Российской Федерации установлен в соответствии с </w:t>
      </w:r>
      <w:r w:rsidRPr="001F0C7A">
        <w:rPr>
          <w:sz w:val="24"/>
          <w:szCs w:val="24"/>
        </w:rPr>
        <w:t xml:space="preserve">постановлением Правительства Российской Федерации от 10 мая 2018 г. N 564 "О взимании операторами электронных площадок, операторами специализированных электронных площадок платы при проведении электронной процедуры, закрытой электронной процедуры и установлении ее предельных размеров", </w:t>
      </w:r>
      <w:r w:rsidRPr="001F0C7A">
        <w:rPr>
          <w:color w:val="000000"/>
          <w:sz w:val="24"/>
          <w:szCs w:val="24"/>
        </w:rPr>
        <w:t>с Регламентом</w:t>
      </w:r>
      <w:r w:rsidRPr="001F0C7A">
        <w:rPr>
          <w:sz w:val="24"/>
          <w:szCs w:val="24"/>
        </w:rPr>
        <w:t xml:space="preserve"> и Инструкциями</w:t>
      </w:r>
      <w:r w:rsidRPr="001F0C7A">
        <w:rPr>
          <w:color w:val="000000"/>
          <w:sz w:val="24"/>
          <w:szCs w:val="24"/>
        </w:rPr>
        <w:t xml:space="preserve"> Оператора электронной площадки.</w:t>
      </w:r>
    </w:p>
    <w:p w:rsidR="00C1419B" w:rsidRPr="00EF75F0" w:rsidRDefault="00C1419B" w:rsidP="003056FD">
      <w:pPr>
        <w:autoSpaceDE w:val="0"/>
        <w:autoSpaceDN w:val="0"/>
        <w:adjustRightInd w:val="0"/>
        <w:ind w:firstLine="708"/>
        <w:jc w:val="both"/>
        <w:rPr>
          <w:sz w:val="24"/>
          <w:szCs w:val="24"/>
        </w:rPr>
      </w:pPr>
    </w:p>
    <w:p w:rsidR="00C1419B" w:rsidRDefault="00C1419B" w:rsidP="00BB7653">
      <w:pPr>
        <w:ind w:firstLine="709"/>
        <w:jc w:val="center"/>
        <w:rPr>
          <w:b/>
          <w:sz w:val="24"/>
          <w:szCs w:val="24"/>
        </w:rPr>
      </w:pPr>
      <w:r w:rsidRPr="00A761FC">
        <w:rPr>
          <w:b/>
          <w:sz w:val="24"/>
          <w:szCs w:val="24"/>
        </w:rPr>
        <w:t>6</w:t>
      </w:r>
      <w:r>
        <w:rPr>
          <w:sz w:val="24"/>
          <w:szCs w:val="24"/>
        </w:rPr>
        <w:t xml:space="preserve">. </w:t>
      </w:r>
      <w:r>
        <w:rPr>
          <w:b/>
          <w:sz w:val="24"/>
          <w:szCs w:val="24"/>
        </w:rPr>
        <w:t>Порядок внесения задатка участниками аукциона и возврата им задатка, банковские реквизиты счета для перечисления задатка</w:t>
      </w:r>
    </w:p>
    <w:p w:rsidR="00C1419B" w:rsidRDefault="00C1419B" w:rsidP="00BB7653">
      <w:pPr>
        <w:ind w:firstLine="709"/>
        <w:jc w:val="center"/>
        <w:rPr>
          <w:b/>
          <w:sz w:val="24"/>
          <w:szCs w:val="24"/>
        </w:rPr>
      </w:pPr>
    </w:p>
    <w:p w:rsidR="00C1419B" w:rsidRDefault="00C1419B" w:rsidP="001D7E8C">
      <w:pPr>
        <w:pStyle w:val="TextBoldCenter"/>
        <w:tabs>
          <w:tab w:val="left" w:pos="284"/>
        </w:tabs>
        <w:spacing w:before="0"/>
        <w:jc w:val="both"/>
        <w:outlineLvl w:val="0"/>
        <w:rPr>
          <w:color w:val="000000"/>
          <w:sz w:val="24"/>
          <w:szCs w:val="24"/>
        </w:rPr>
      </w:pPr>
      <w:r>
        <w:rPr>
          <w:sz w:val="24"/>
          <w:szCs w:val="24"/>
        </w:rPr>
        <w:tab/>
      </w:r>
      <w:r>
        <w:rPr>
          <w:sz w:val="24"/>
          <w:szCs w:val="24"/>
        </w:rPr>
        <w:tab/>
      </w:r>
      <w:r>
        <w:rPr>
          <w:color w:val="000000"/>
          <w:sz w:val="24"/>
          <w:szCs w:val="24"/>
        </w:rPr>
        <w:t xml:space="preserve">Платежи по перечислению задатка для участия в аукционе  и порядок возврата задатка </w:t>
      </w:r>
      <w:r w:rsidRPr="001D7E8C">
        <w:rPr>
          <w:color w:val="000000"/>
          <w:sz w:val="24"/>
          <w:szCs w:val="24"/>
        </w:rPr>
        <w:t>осуществляются в соответствии с Регламентом Электронной площадки.</w:t>
      </w:r>
    </w:p>
    <w:p w:rsidR="00C1419B" w:rsidRPr="001D7E8C" w:rsidRDefault="00C1419B" w:rsidP="001D7E8C">
      <w:pPr>
        <w:pStyle w:val="TextBoldCenter"/>
        <w:tabs>
          <w:tab w:val="left" w:pos="284"/>
        </w:tabs>
        <w:spacing w:before="0"/>
        <w:jc w:val="both"/>
        <w:outlineLvl w:val="0"/>
        <w:rPr>
          <w:color w:val="000000"/>
          <w:sz w:val="24"/>
          <w:szCs w:val="24"/>
        </w:rPr>
      </w:pPr>
      <w:r>
        <w:rPr>
          <w:color w:val="000000"/>
          <w:sz w:val="24"/>
          <w:szCs w:val="24"/>
        </w:rPr>
        <w:tab/>
      </w:r>
      <w:r>
        <w:rPr>
          <w:color w:val="000000"/>
          <w:sz w:val="24"/>
          <w:szCs w:val="24"/>
        </w:rPr>
        <w:tab/>
      </w:r>
      <w:r w:rsidRPr="00D07B93">
        <w:rPr>
          <w:b w:val="0"/>
          <w:sz w:val="24"/>
          <w:szCs w:val="24"/>
        </w:rPr>
        <w:t>Задаток для участия в аукционе служит обеспечением исполнения обязательства победителя аукциона по заключению договора аренды</w:t>
      </w:r>
      <w:r>
        <w:rPr>
          <w:b w:val="0"/>
          <w:sz w:val="24"/>
          <w:szCs w:val="24"/>
        </w:rPr>
        <w:t>.</w:t>
      </w:r>
    </w:p>
    <w:p w:rsidR="00C1419B" w:rsidRPr="001D7E8C" w:rsidRDefault="00C1419B" w:rsidP="001D7E8C">
      <w:pPr>
        <w:pStyle w:val="ListParagraph1"/>
        <w:tabs>
          <w:tab w:val="left" w:pos="0"/>
        </w:tabs>
        <w:spacing w:after="0" w:line="240" w:lineRule="auto"/>
        <w:ind w:left="0" w:firstLine="709"/>
        <w:jc w:val="both"/>
        <w:rPr>
          <w:rFonts w:ascii="Times New Roman" w:hAnsi="Times New Roman"/>
          <w:sz w:val="24"/>
          <w:szCs w:val="24"/>
        </w:rPr>
      </w:pPr>
      <w:r w:rsidRPr="001D7E8C">
        <w:rPr>
          <w:rFonts w:ascii="Times New Roman" w:hAnsi="Times New Roman"/>
          <w:sz w:val="24"/>
          <w:szCs w:val="24"/>
        </w:rPr>
        <w:t>В целях исполнения требований о внесении задатка для участия в аукционе Заявитель с учетом</w:t>
      </w:r>
      <w:r w:rsidRPr="001D7E8C">
        <w:rPr>
          <w:rFonts w:ascii="Times New Roman" w:hAnsi="Times New Roman"/>
          <w:spacing w:val="1"/>
          <w:sz w:val="24"/>
          <w:szCs w:val="24"/>
        </w:rPr>
        <w:t xml:space="preserve"> </w:t>
      </w:r>
      <w:r w:rsidRPr="001D7E8C">
        <w:rPr>
          <w:rFonts w:ascii="Times New Roman" w:hAnsi="Times New Roman"/>
          <w:spacing w:val="-1"/>
          <w:sz w:val="24"/>
          <w:szCs w:val="24"/>
        </w:rPr>
        <w:t>требований</w:t>
      </w:r>
      <w:r w:rsidRPr="001D7E8C">
        <w:rPr>
          <w:rFonts w:ascii="Times New Roman" w:hAnsi="Times New Roman"/>
          <w:spacing w:val="-13"/>
          <w:sz w:val="24"/>
          <w:szCs w:val="24"/>
        </w:rPr>
        <w:t xml:space="preserve"> </w:t>
      </w:r>
      <w:r w:rsidRPr="001D7E8C">
        <w:rPr>
          <w:rFonts w:ascii="Times New Roman" w:hAnsi="Times New Roman"/>
          <w:spacing w:val="-1"/>
          <w:sz w:val="24"/>
          <w:szCs w:val="24"/>
        </w:rPr>
        <w:t>Разделов</w:t>
      </w:r>
      <w:r w:rsidRPr="001D7E8C">
        <w:rPr>
          <w:rFonts w:ascii="Times New Roman" w:hAnsi="Times New Roman"/>
          <w:spacing w:val="-16"/>
          <w:sz w:val="24"/>
          <w:szCs w:val="24"/>
        </w:rPr>
        <w:t xml:space="preserve"> </w:t>
      </w:r>
      <w:r w:rsidRPr="001D7E8C">
        <w:rPr>
          <w:rFonts w:ascii="Times New Roman" w:hAnsi="Times New Roman"/>
          <w:sz w:val="24"/>
          <w:szCs w:val="24"/>
        </w:rPr>
        <w:t>5,</w:t>
      </w:r>
      <w:r w:rsidRPr="001D7E8C">
        <w:rPr>
          <w:rFonts w:ascii="Times New Roman" w:hAnsi="Times New Roman"/>
          <w:spacing w:val="-12"/>
          <w:sz w:val="24"/>
          <w:szCs w:val="24"/>
        </w:rPr>
        <w:t xml:space="preserve"> 6</w:t>
      </w:r>
      <w:r w:rsidRPr="001D7E8C">
        <w:rPr>
          <w:rFonts w:ascii="Times New Roman" w:hAnsi="Times New Roman"/>
          <w:spacing w:val="-15"/>
          <w:sz w:val="24"/>
          <w:szCs w:val="24"/>
        </w:rPr>
        <w:t xml:space="preserve"> настоящего и</w:t>
      </w:r>
      <w:r w:rsidRPr="001D7E8C">
        <w:rPr>
          <w:rFonts w:ascii="Times New Roman" w:hAnsi="Times New Roman"/>
          <w:sz w:val="24"/>
          <w:szCs w:val="24"/>
        </w:rPr>
        <w:t>звещения</w:t>
      </w:r>
      <w:r w:rsidRPr="001D7E8C">
        <w:rPr>
          <w:rFonts w:ascii="Times New Roman" w:hAnsi="Times New Roman"/>
          <w:spacing w:val="-13"/>
          <w:sz w:val="24"/>
          <w:szCs w:val="24"/>
        </w:rPr>
        <w:t xml:space="preserve"> </w:t>
      </w:r>
      <w:r w:rsidRPr="001D7E8C">
        <w:rPr>
          <w:rFonts w:ascii="Times New Roman" w:hAnsi="Times New Roman"/>
          <w:sz w:val="24"/>
          <w:szCs w:val="24"/>
        </w:rPr>
        <w:t>обеспечивает</w:t>
      </w:r>
      <w:r w:rsidRPr="001D7E8C">
        <w:rPr>
          <w:rFonts w:ascii="Times New Roman" w:hAnsi="Times New Roman"/>
          <w:spacing w:val="-15"/>
          <w:sz w:val="24"/>
          <w:szCs w:val="24"/>
        </w:rPr>
        <w:t xml:space="preserve"> </w:t>
      </w:r>
      <w:r w:rsidRPr="001D7E8C">
        <w:rPr>
          <w:rFonts w:ascii="Times New Roman" w:hAnsi="Times New Roman"/>
          <w:sz w:val="24"/>
          <w:szCs w:val="24"/>
        </w:rPr>
        <w:t>наличие</w:t>
      </w:r>
      <w:r w:rsidRPr="001D7E8C">
        <w:rPr>
          <w:rFonts w:ascii="Times New Roman" w:hAnsi="Times New Roman"/>
          <w:spacing w:val="-13"/>
          <w:sz w:val="24"/>
          <w:szCs w:val="24"/>
        </w:rPr>
        <w:t xml:space="preserve"> </w:t>
      </w:r>
      <w:r w:rsidRPr="001D7E8C">
        <w:rPr>
          <w:rFonts w:ascii="Times New Roman" w:hAnsi="Times New Roman"/>
          <w:sz w:val="24"/>
          <w:szCs w:val="24"/>
        </w:rPr>
        <w:t>денежных</w:t>
      </w:r>
      <w:r w:rsidRPr="001D7E8C">
        <w:rPr>
          <w:rFonts w:ascii="Times New Roman" w:hAnsi="Times New Roman"/>
          <w:spacing w:val="-13"/>
          <w:sz w:val="24"/>
          <w:szCs w:val="24"/>
        </w:rPr>
        <w:t xml:space="preserve"> </w:t>
      </w:r>
      <w:r w:rsidRPr="001D7E8C">
        <w:rPr>
          <w:rFonts w:ascii="Times New Roman" w:hAnsi="Times New Roman"/>
          <w:sz w:val="24"/>
          <w:szCs w:val="24"/>
        </w:rPr>
        <w:t>средств</w:t>
      </w:r>
      <w:r w:rsidRPr="001D7E8C">
        <w:rPr>
          <w:rFonts w:ascii="Times New Roman" w:hAnsi="Times New Roman"/>
          <w:spacing w:val="-13"/>
          <w:sz w:val="24"/>
          <w:szCs w:val="24"/>
        </w:rPr>
        <w:t xml:space="preserve"> </w:t>
      </w:r>
      <w:r w:rsidRPr="001D7E8C">
        <w:rPr>
          <w:rFonts w:ascii="Times New Roman" w:hAnsi="Times New Roman"/>
          <w:sz w:val="24"/>
          <w:szCs w:val="24"/>
        </w:rPr>
        <w:t>на</w:t>
      </w:r>
      <w:r w:rsidRPr="001D7E8C">
        <w:rPr>
          <w:rFonts w:ascii="Times New Roman" w:hAnsi="Times New Roman"/>
          <w:spacing w:val="-13"/>
          <w:sz w:val="24"/>
          <w:szCs w:val="24"/>
        </w:rPr>
        <w:t xml:space="preserve"> </w:t>
      </w:r>
      <w:r w:rsidRPr="001D7E8C">
        <w:rPr>
          <w:rFonts w:ascii="Times New Roman" w:hAnsi="Times New Roman"/>
          <w:sz w:val="24"/>
          <w:szCs w:val="24"/>
        </w:rPr>
        <w:t>счёте</w:t>
      </w:r>
      <w:r w:rsidRPr="001D7E8C">
        <w:rPr>
          <w:rFonts w:ascii="Times New Roman" w:hAnsi="Times New Roman"/>
          <w:spacing w:val="-15"/>
          <w:sz w:val="24"/>
          <w:szCs w:val="24"/>
        </w:rPr>
        <w:t xml:space="preserve"> </w:t>
      </w:r>
      <w:r w:rsidRPr="001D7E8C">
        <w:rPr>
          <w:rFonts w:ascii="Times New Roman" w:hAnsi="Times New Roman"/>
          <w:sz w:val="24"/>
          <w:szCs w:val="24"/>
        </w:rPr>
        <w:t>Оператора</w:t>
      </w:r>
      <w:r w:rsidRPr="001D7E8C">
        <w:rPr>
          <w:rFonts w:ascii="Times New Roman" w:hAnsi="Times New Roman"/>
          <w:spacing w:val="-14"/>
          <w:sz w:val="24"/>
          <w:szCs w:val="24"/>
        </w:rPr>
        <w:t xml:space="preserve"> </w:t>
      </w:r>
      <w:r w:rsidRPr="001D7E8C">
        <w:rPr>
          <w:rFonts w:ascii="Times New Roman" w:hAnsi="Times New Roman"/>
          <w:sz w:val="24"/>
          <w:szCs w:val="24"/>
        </w:rPr>
        <w:t>электронной</w:t>
      </w:r>
      <w:r w:rsidRPr="001D7E8C">
        <w:rPr>
          <w:rFonts w:ascii="Times New Roman" w:hAnsi="Times New Roman"/>
          <w:spacing w:val="-52"/>
          <w:sz w:val="24"/>
          <w:szCs w:val="24"/>
        </w:rPr>
        <w:t xml:space="preserve"> </w:t>
      </w:r>
      <w:r w:rsidRPr="001D7E8C">
        <w:rPr>
          <w:rFonts w:ascii="Times New Roman" w:hAnsi="Times New Roman"/>
          <w:sz w:val="24"/>
          <w:szCs w:val="24"/>
        </w:rPr>
        <w:t>площадки</w:t>
      </w:r>
      <w:r w:rsidRPr="001D7E8C">
        <w:rPr>
          <w:rFonts w:ascii="Times New Roman" w:hAnsi="Times New Roman"/>
          <w:spacing w:val="-1"/>
          <w:sz w:val="24"/>
          <w:szCs w:val="24"/>
        </w:rPr>
        <w:t xml:space="preserve"> </w:t>
      </w:r>
      <w:r w:rsidRPr="001D7E8C">
        <w:rPr>
          <w:rFonts w:ascii="Times New Roman" w:hAnsi="Times New Roman"/>
          <w:sz w:val="24"/>
          <w:szCs w:val="24"/>
        </w:rPr>
        <w:t>в</w:t>
      </w:r>
      <w:r w:rsidRPr="001D7E8C">
        <w:rPr>
          <w:rFonts w:ascii="Times New Roman" w:hAnsi="Times New Roman"/>
          <w:spacing w:val="-2"/>
          <w:sz w:val="24"/>
          <w:szCs w:val="24"/>
        </w:rPr>
        <w:t xml:space="preserve"> </w:t>
      </w:r>
      <w:r w:rsidRPr="001D7E8C">
        <w:rPr>
          <w:rFonts w:ascii="Times New Roman" w:hAnsi="Times New Roman"/>
          <w:sz w:val="24"/>
          <w:szCs w:val="24"/>
        </w:rPr>
        <w:t>размере, не</w:t>
      </w:r>
      <w:r w:rsidRPr="001D7E8C">
        <w:rPr>
          <w:rFonts w:ascii="Times New Roman" w:hAnsi="Times New Roman"/>
          <w:spacing w:val="-1"/>
          <w:sz w:val="24"/>
          <w:szCs w:val="24"/>
        </w:rPr>
        <w:t xml:space="preserve"> </w:t>
      </w:r>
      <w:r w:rsidRPr="001D7E8C">
        <w:rPr>
          <w:rFonts w:ascii="Times New Roman" w:hAnsi="Times New Roman"/>
          <w:sz w:val="24"/>
          <w:szCs w:val="24"/>
        </w:rPr>
        <w:t>менее суммы задатка,</w:t>
      </w:r>
      <w:r w:rsidRPr="001D7E8C">
        <w:rPr>
          <w:rFonts w:ascii="Times New Roman" w:hAnsi="Times New Roman"/>
          <w:spacing w:val="-3"/>
          <w:sz w:val="24"/>
          <w:szCs w:val="24"/>
        </w:rPr>
        <w:t xml:space="preserve"> </w:t>
      </w:r>
      <w:r w:rsidRPr="001D7E8C">
        <w:rPr>
          <w:rFonts w:ascii="Times New Roman" w:hAnsi="Times New Roman"/>
          <w:sz w:val="24"/>
          <w:szCs w:val="24"/>
        </w:rPr>
        <w:t>указанного</w:t>
      </w:r>
      <w:r w:rsidRPr="001D7E8C">
        <w:rPr>
          <w:rFonts w:ascii="Times New Roman" w:hAnsi="Times New Roman"/>
          <w:spacing w:val="-1"/>
          <w:sz w:val="24"/>
          <w:szCs w:val="24"/>
        </w:rPr>
        <w:t xml:space="preserve"> </w:t>
      </w:r>
      <w:r w:rsidRPr="001D7E8C">
        <w:rPr>
          <w:rFonts w:ascii="Times New Roman" w:hAnsi="Times New Roman"/>
          <w:sz w:val="24"/>
          <w:szCs w:val="24"/>
        </w:rPr>
        <w:t>в</w:t>
      </w:r>
      <w:r w:rsidRPr="001D7E8C">
        <w:rPr>
          <w:rFonts w:ascii="Times New Roman" w:hAnsi="Times New Roman"/>
          <w:spacing w:val="-1"/>
          <w:sz w:val="24"/>
          <w:szCs w:val="24"/>
        </w:rPr>
        <w:t xml:space="preserve"> </w:t>
      </w:r>
      <w:r w:rsidRPr="001D7E8C">
        <w:rPr>
          <w:rFonts w:ascii="Times New Roman" w:hAnsi="Times New Roman"/>
          <w:sz w:val="24"/>
          <w:szCs w:val="24"/>
        </w:rPr>
        <w:t xml:space="preserve">настоящем извещении. </w:t>
      </w:r>
    </w:p>
    <w:p w:rsidR="00C1419B" w:rsidRPr="001D7E8C" w:rsidRDefault="00C1419B" w:rsidP="001D7E8C">
      <w:pPr>
        <w:ind w:firstLine="708"/>
        <w:jc w:val="both"/>
        <w:rPr>
          <w:sz w:val="24"/>
          <w:szCs w:val="24"/>
        </w:rPr>
      </w:pPr>
      <w:r w:rsidRPr="001D7E8C">
        <w:rPr>
          <w:sz w:val="24"/>
          <w:szCs w:val="24"/>
        </w:rPr>
        <w:t>Заявитель для участия в торгах осуществляет перечисление денежных средств на банковские реквизиты Оператора электронной.</w:t>
      </w:r>
    </w:p>
    <w:p w:rsidR="00C1419B" w:rsidRPr="001D7E8C" w:rsidRDefault="00C1419B" w:rsidP="001D7E8C">
      <w:pPr>
        <w:ind w:firstLine="708"/>
        <w:jc w:val="both"/>
        <w:rPr>
          <w:sz w:val="24"/>
          <w:szCs w:val="24"/>
        </w:rPr>
      </w:pPr>
      <w:r w:rsidRPr="001D7E8C">
        <w:rPr>
          <w:sz w:val="24"/>
          <w:szCs w:val="24"/>
        </w:rPr>
        <w:t xml:space="preserve">Подача Заявителем заявки на участие в аукционе является поручением Оператору произвести блокирование на лицевом счете Заявителя свободных денежных средств в размере задатка. </w:t>
      </w:r>
    </w:p>
    <w:p w:rsidR="00C1419B" w:rsidRPr="001D7E8C" w:rsidRDefault="00C1419B" w:rsidP="001D7E8C">
      <w:pPr>
        <w:ind w:firstLine="708"/>
        <w:jc w:val="both"/>
        <w:rPr>
          <w:sz w:val="24"/>
          <w:szCs w:val="24"/>
        </w:rPr>
      </w:pPr>
      <w:r w:rsidRPr="001D7E8C">
        <w:rPr>
          <w:sz w:val="24"/>
          <w:szCs w:val="24"/>
        </w:rPr>
        <w:t>Денежные средства в размере, равном задатку, указанному в настоящем извещении, блокируются Оператором электронной площадки на лицевом счете Заявителя в соответствии с Регламентом и Инструкциями. Основанием для блокирования денежных средств является Заявка, направленная Оператору электронной площадки. Заблокированные на лицевом счете Заявителя денежные средства являются задатком.</w:t>
      </w:r>
    </w:p>
    <w:p w:rsidR="00C1419B" w:rsidRPr="001D7E8C" w:rsidRDefault="00C1419B" w:rsidP="001D7E8C">
      <w:pPr>
        <w:ind w:firstLine="708"/>
        <w:jc w:val="both"/>
        <w:rPr>
          <w:sz w:val="24"/>
          <w:szCs w:val="24"/>
        </w:rPr>
      </w:pPr>
      <w:r w:rsidRPr="001D7E8C">
        <w:rPr>
          <w:sz w:val="24"/>
          <w:szCs w:val="24"/>
        </w:rPr>
        <w:t>Подача заявки на участие в аукционе и блокирование задатка равного сумме указанного в настоящем извещении, является заключением соглашения о задатке.</w:t>
      </w:r>
    </w:p>
    <w:p w:rsidR="00C1419B" w:rsidRPr="001D7E8C" w:rsidRDefault="00C1419B" w:rsidP="00CC327F">
      <w:pPr>
        <w:ind w:firstLine="708"/>
        <w:jc w:val="both"/>
        <w:rPr>
          <w:sz w:val="24"/>
          <w:szCs w:val="24"/>
        </w:rPr>
      </w:pPr>
      <w:r w:rsidRPr="001D7E8C">
        <w:rPr>
          <w:sz w:val="24"/>
          <w:szCs w:val="24"/>
        </w:rPr>
        <w:t>Прекращение</w:t>
      </w:r>
      <w:r w:rsidRPr="001D7E8C">
        <w:rPr>
          <w:spacing w:val="38"/>
          <w:sz w:val="24"/>
          <w:szCs w:val="24"/>
        </w:rPr>
        <w:t xml:space="preserve"> </w:t>
      </w:r>
      <w:r w:rsidRPr="001D7E8C">
        <w:rPr>
          <w:sz w:val="24"/>
          <w:szCs w:val="24"/>
        </w:rPr>
        <w:t>блокирования</w:t>
      </w:r>
      <w:r w:rsidRPr="001D7E8C">
        <w:rPr>
          <w:spacing w:val="38"/>
          <w:sz w:val="24"/>
          <w:szCs w:val="24"/>
        </w:rPr>
        <w:t xml:space="preserve"> </w:t>
      </w:r>
      <w:r w:rsidRPr="001D7E8C">
        <w:rPr>
          <w:sz w:val="24"/>
          <w:szCs w:val="24"/>
        </w:rPr>
        <w:t>денежных</w:t>
      </w:r>
      <w:r w:rsidRPr="001D7E8C">
        <w:rPr>
          <w:spacing w:val="36"/>
          <w:sz w:val="24"/>
          <w:szCs w:val="24"/>
        </w:rPr>
        <w:t xml:space="preserve"> </w:t>
      </w:r>
      <w:r w:rsidRPr="001D7E8C">
        <w:rPr>
          <w:sz w:val="24"/>
          <w:szCs w:val="24"/>
        </w:rPr>
        <w:t>средств</w:t>
      </w:r>
      <w:r w:rsidRPr="001D7E8C">
        <w:rPr>
          <w:spacing w:val="36"/>
          <w:sz w:val="24"/>
          <w:szCs w:val="24"/>
        </w:rPr>
        <w:t xml:space="preserve"> </w:t>
      </w:r>
      <w:r w:rsidRPr="001D7E8C">
        <w:rPr>
          <w:sz w:val="24"/>
          <w:szCs w:val="24"/>
        </w:rPr>
        <w:t>на</w:t>
      </w:r>
      <w:r w:rsidRPr="001D7E8C">
        <w:rPr>
          <w:spacing w:val="41"/>
          <w:sz w:val="24"/>
          <w:szCs w:val="24"/>
        </w:rPr>
        <w:t xml:space="preserve"> </w:t>
      </w:r>
      <w:r w:rsidRPr="001D7E8C">
        <w:rPr>
          <w:sz w:val="24"/>
          <w:szCs w:val="24"/>
        </w:rPr>
        <w:t>лицевом</w:t>
      </w:r>
      <w:r w:rsidRPr="001D7E8C">
        <w:rPr>
          <w:spacing w:val="35"/>
          <w:sz w:val="24"/>
          <w:szCs w:val="24"/>
        </w:rPr>
        <w:t xml:space="preserve"> </w:t>
      </w:r>
      <w:r w:rsidRPr="001D7E8C">
        <w:rPr>
          <w:sz w:val="24"/>
          <w:szCs w:val="24"/>
        </w:rPr>
        <w:t>счете</w:t>
      </w:r>
      <w:r w:rsidRPr="001D7E8C">
        <w:rPr>
          <w:spacing w:val="38"/>
          <w:sz w:val="24"/>
          <w:szCs w:val="24"/>
        </w:rPr>
        <w:t xml:space="preserve"> </w:t>
      </w:r>
      <w:r w:rsidRPr="001D7E8C">
        <w:rPr>
          <w:sz w:val="24"/>
          <w:szCs w:val="24"/>
        </w:rPr>
        <w:t>Заявителя</w:t>
      </w:r>
      <w:r w:rsidRPr="001D7E8C">
        <w:rPr>
          <w:spacing w:val="38"/>
          <w:sz w:val="24"/>
          <w:szCs w:val="24"/>
        </w:rPr>
        <w:t xml:space="preserve"> </w:t>
      </w:r>
      <w:r w:rsidRPr="001D7E8C">
        <w:rPr>
          <w:sz w:val="24"/>
          <w:szCs w:val="24"/>
        </w:rPr>
        <w:t>в</w:t>
      </w:r>
      <w:r w:rsidRPr="001D7E8C">
        <w:rPr>
          <w:spacing w:val="37"/>
          <w:sz w:val="24"/>
          <w:szCs w:val="24"/>
        </w:rPr>
        <w:t xml:space="preserve"> </w:t>
      </w:r>
      <w:r w:rsidRPr="001D7E8C">
        <w:rPr>
          <w:sz w:val="24"/>
          <w:szCs w:val="24"/>
        </w:rPr>
        <w:t>соответствии</w:t>
      </w:r>
      <w:r w:rsidRPr="001D7E8C">
        <w:rPr>
          <w:spacing w:val="-53"/>
          <w:sz w:val="24"/>
          <w:szCs w:val="24"/>
        </w:rPr>
        <w:t xml:space="preserve"> </w:t>
      </w:r>
      <w:r w:rsidRPr="001D7E8C">
        <w:rPr>
          <w:sz w:val="24"/>
          <w:szCs w:val="24"/>
        </w:rPr>
        <w:t>с</w:t>
      </w:r>
      <w:r w:rsidRPr="001D7E8C">
        <w:rPr>
          <w:spacing w:val="-2"/>
          <w:sz w:val="24"/>
          <w:szCs w:val="24"/>
        </w:rPr>
        <w:t xml:space="preserve"> </w:t>
      </w:r>
      <w:r w:rsidRPr="001D7E8C">
        <w:rPr>
          <w:sz w:val="24"/>
          <w:szCs w:val="24"/>
        </w:rPr>
        <w:t>Регламентом</w:t>
      </w:r>
      <w:r w:rsidRPr="001D7E8C">
        <w:rPr>
          <w:spacing w:val="-2"/>
          <w:sz w:val="24"/>
          <w:szCs w:val="24"/>
        </w:rPr>
        <w:t xml:space="preserve"> </w:t>
      </w:r>
      <w:r w:rsidRPr="001D7E8C">
        <w:rPr>
          <w:sz w:val="24"/>
          <w:szCs w:val="24"/>
        </w:rPr>
        <w:t>и</w:t>
      </w:r>
      <w:r w:rsidRPr="001D7E8C">
        <w:rPr>
          <w:spacing w:val="-1"/>
          <w:sz w:val="24"/>
          <w:szCs w:val="24"/>
        </w:rPr>
        <w:t xml:space="preserve"> </w:t>
      </w:r>
      <w:r w:rsidRPr="001D7E8C">
        <w:rPr>
          <w:sz w:val="24"/>
          <w:szCs w:val="24"/>
        </w:rPr>
        <w:t>Инструкциями</w:t>
      </w:r>
      <w:r w:rsidRPr="001D7E8C">
        <w:rPr>
          <w:spacing w:val="-3"/>
          <w:sz w:val="24"/>
          <w:szCs w:val="24"/>
        </w:rPr>
        <w:t xml:space="preserve"> </w:t>
      </w:r>
      <w:r w:rsidRPr="001D7E8C">
        <w:rPr>
          <w:sz w:val="24"/>
          <w:szCs w:val="24"/>
        </w:rPr>
        <w:t>производится</w:t>
      </w:r>
      <w:r w:rsidRPr="001D7E8C">
        <w:rPr>
          <w:spacing w:val="-3"/>
          <w:sz w:val="24"/>
          <w:szCs w:val="24"/>
        </w:rPr>
        <w:t xml:space="preserve"> </w:t>
      </w:r>
      <w:r w:rsidRPr="001D7E8C">
        <w:rPr>
          <w:sz w:val="24"/>
          <w:szCs w:val="24"/>
        </w:rPr>
        <w:t>Оператором</w:t>
      </w:r>
      <w:r w:rsidRPr="001D7E8C">
        <w:rPr>
          <w:spacing w:val="-5"/>
          <w:sz w:val="24"/>
          <w:szCs w:val="24"/>
        </w:rPr>
        <w:t xml:space="preserve"> </w:t>
      </w:r>
      <w:r w:rsidRPr="001D7E8C">
        <w:rPr>
          <w:sz w:val="24"/>
          <w:szCs w:val="24"/>
        </w:rPr>
        <w:t>электронной</w:t>
      </w:r>
      <w:r w:rsidRPr="001D7E8C">
        <w:rPr>
          <w:spacing w:val="-3"/>
          <w:sz w:val="24"/>
          <w:szCs w:val="24"/>
        </w:rPr>
        <w:t xml:space="preserve"> </w:t>
      </w:r>
      <w:r w:rsidRPr="001D7E8C">
        <w:rPr>
          <w:sz w:val="24"/>
          <w:szCs w:val="24"/>
        </w:rPr>
        <w:t>площадки</w:t>
      </w:r>
      <w:r w:rsidRPr="001D7E8C">
        <w:rPr>
          <w:spacing w:val="-2"/>
          <w:sz w:val="24"/>
          <w:szCs w:val="24"/>
        </w:rPr>
        <w:t xml:space="preserve"> </w:t>
      </w:r>
      <w:r w:rsidRPr="001D7E8C">
        <w:rPr>
          <w:sz w:val="24"/>
          <w:szCs w:val="24"/>
        </w:rPr>
        <w:t>в</w:t>
      </w:r>
      <w:r w:rsidRPr="001D7E8C">
        <w:rPr>
          <w:spacing w:val="-3"/>
          <w:sz w:val="24"/>
          <w:szCs w:val="24"/>
        </w:rPr>
        <w:t xml:space="preserve"> </w:t>
      </w:r>
      <w:r w:rsidRPr="001D7E8C">
        <w:rPr>
          <w:sz w:val="24"/>
          <w:szCs w:val="24"/>
        </w:rPr>
        <w:t>следующем</w:t>
      </w:r>
      <w:r w:rsidRPr="001D7E8C">
        <w:rPr>
          <w:spacing w:val="-2"/>
          <w:sz w:val="24"/>
          <w:szCs w:val="24"/>
        </w:rPr>
        <w:t xml:space="preserve"> </w:t>
      </w:r>
      <w:r w:rsidRPr="001D7E8C">
        <w:rPr>
          <w:sz w:val="24"/>
          <w:szCs w:val="24"/>
        </w:rPr>
        <w:t>порядке:</w:t>
      </w:r>
    </w:p>
    <w:p w:rsidR="00C1419B" w:rsidRDefault="00C1419B" w:rsidP="00BB7653">
      <w:pPr>
        <w:pStyle w:val="BodyText"/>
        <w:tabs>
          <w:tab w:val="left" w:pos="0"/>
        </w:tabs>
        <w:ind w:firstLine="709"/>
        <w:jc w:val="both"/>
        <w:rPr>
          <w:b/>
          <w:sz w:val="24"/>
          <w:szCs w:val="24"/>
        </w:rPr>
      </w:pPr>
      <w:r>
        <w:rPr>
          <w:sz w:val="24"/>
          <w:szCs w:val="24"/>
        </w:rPr>
        <w:t>-</w:t>
      </w:r>
      <w:r>
        <w:rPr>
          <w:spacing w:val="98"/>
          <w:sz w:val="24"/>
          <w:szCs w:val="24"/>
        </w:rPr>
        <w:t xml:space="preserve"> </w:t>
      </w:r>
      <w:r>
        <w:rPr>
          <w:b/>
          <w:sz w:val="24"/>
          <w:szCs w:val="24"/>
        </w:rPr>
        <w:t>для</w:t>
      </w:r>
      <w:r>
        <w:rPr>
          <w:b/>
          <w:spacing w:val="56"/>
          <w:sz w:val="24"/>
          <w:szCs w:val="24"/>
        </w:rPr>
        <w:t xml:space="preserve"> </w:t>
      </w:r>
      <w:r>
        <w:rPr>
          <w:b/>
          <w:sz w:val="24"/>
          <w:szCs w:val="24"/>
        </w:rPr>
        <w:t>Заявителя,</w:t>
      </w:r>
      <w:r>
        <w:rPr>
          <w:b/>
          <w:spacing w:val="57"/>
          <w:sz w:val="24"/>
          <w:szCs w:val="24"/>
        </w:rPr>
        <w:t xml:space="preserve"> </w:t>
      </w:r>
      <w:r>
        <w:rPr>
          <w:b/>
          <w:sz w:val="24"/>
          <w:szCs w:val="24"/>
        </w:rPr>
        <w:t>отозвавшего</w:t>
      </w:r>
      <w:r>
        <w:rPr>
          <w:b/>
          <w:spacing w:val="57"/>
          <w:sz w:val="24"/>
          <w:szCs w:val="24"/>
        </w:rPr>
        <w:t xml:space="preserve"> </w:t>
      </w:r>
      <w:r>
        <w:rPr>
          <w:b/>
          <w:sz w:val="24"/>
          <w:szCs w:val="24"/>
        </w:rPr>
        <w:t>Заявку</w:t>
      </w:r>
      <w:r>
        <w:rPr>
          <w:b/>
          <w:spacing w:val="57"/>
          <w:sz w:val="24"/>
          <w:szCs w:val="24"/>
        </w:rPr>
        <w:t xml:space="preserve"> </w:t>
      </w:r>
      <w:r>
        <w:rPr>
          <w:b/>
          <w:sz w:val="24"/>
          <w:szCs w:val="24"/>
        </w:rPr>
        <w:t>до</w:t>
      </w:r>
      <w:r>
        <w:rPr>
          <w:b/>
          <w:spacing w:val="57"/>
          <w:sz w:val="24"/>
          <w:szCs w:val="24"/>
        </w:rPr>
        <w:t xml:space="preserve"> </w:t>
      </w:r>
      <w:r>
        <w:rPr>
          <w:b/>
          <w:sz w:val="24"/>
          <w:szCs w:val="24"/>
        </w:rPr>
        <w:t>окончания</w:t>
      </w:r>
      <w:r>
        <w:rPr>
          <w:b/>
          <w:spacing w:val="56"/>
          <w:sz w:val="24"/>
          <w:szCs w:val="24"/>
        </w:rPr>
        <w:t xml:space="preserve"> </w:t>
      </w:r>
      <w:r>
        <w:rPr>
          <w:b/>
          <w:sz w:val="24"/>
          <w:szCs w:val="24"/>
        </w:rPr>
        <w:t>срока</w:t>
      </w:r>
      <w:r>
        <w:rPr>
          <w:b/>
          <w:spacing w:val="58"/>
          <w:sz w:val="24"/>
          <w:szCs w:val="24"/>
        </w:rPr>
        <w:t xml:space="preserve"> </w:t>
      </w:r>
      <w:r>
        <w:rPr>
          <w:b/>
          <w:sz w:val="24"/>
          <w:szCs w:val="24"/>
        </w:rPr>
        <w:t>приема</w:t>
      </w:r>
      <w:r>
        <w:rPr>
          <w:b/>
          <w:spacing w:val="57"/>
          <w:sz w:val="24"/>
          <w:szCs w:val="24"/>
        </w:rPr>
        <w:t xml:space="preserve"> </w:t>
      </w:r>
      <w:r>
        <w:rPr>
          <w:b/>
          <w:sz w:val="24"/>
          <w:szCs w:val="24"/>
        </w:rPr>
        <w:t>Заявок,</w:t>
      </w:r>
      <w:r>
        <w:rPr>
          <w:b/>
          <w:spacing w:val="55"/>
          <w:sz w:val="24"/>
          <w:szCs w:val="24"/>
        </w:rPr>
        <w:t xml:space="preserve"> </w:t>
      </w:r>
      <w:r>
        <w:rPr>
          <w:b/>
          <w:sz w:val="24"/>
          <w:szCs w:val="24"/>
        </w:rPr>
        <w:t>–</w:t>
      </w:r>
      <w:r>
        <w:rPr>
          <w:b/>
          <w:spacing w:val="55"/>
          <w:sz w:val="24"/>
          <w:szCs w:val="24"/>
        </w:rPr>
        <w:t xml:space="preserve"> </w:t>
      </w:r>
      <w:r>
        <w:rPr>
          <w:b/>
          <w:sz w:val="24"/>
          <w:szCs w:val="24"/>
        </w:rPr>
        <w:t>в</w:t>
      </w:r>
      <w:r>
        <w:rPr>
          <w:b/>
          <w:spacing w:val="55"/>
          <w:sz w:val="24"/>
          <w:szCs w:val="24"/>
        </w:rPr>
        <w:t xml:space="preserve"> </w:t>
      </w:r>
      <w:r>
        <w:rPr>
          <w:b/>
          <w:sz w:val="24"/>
          <w:szCs w:val="24"/>
        </w:rPr>
        <w:t>течение</w:t>
      </w:r>
      <w:r>
        <w:rPr>
          <w:b/>
          <w:spacing w:val="55"/>
          <w:sz w:val="24"/>
          <w:szCs w:val="24"/>
        </w:rPr>
        <w:t xml:space="preserve"> </w:t>
      </w:r>
      <w:r>
        <w:rPr>
          <w:b/>
          <w:sz w:val="24"/>
          <w:szCs w:val="24"/>
        </w:rPr>
        <w:t>3</w:t>
      </w:r>
      <w:r>
        <w:rPr>
          <w:b/>
          <w:spacing w:val="55"/>
          <w:sz w:val="24"/>
          <w:szCs w:val="24"/>
        </w:rPr>
        <w:t xml:space="preserve"> </w:t>
      </w:r>
      <w:r>
        <w:rPr>
          <w:b/>
          <w:sz w:val="24"/>
          <w:szCs w:val="24"/>
        </w:rPr>
        <w:t>(трех)</w:t>
      </w:r>
      <w:r>
        <w:rPr>
          <w:b/>
          <w:spacing w:val="55"/>
          <w:sz w:val="24"/>
          <w:szCs w:val="24"/>
        </w:rPr>
        <w:t xml:space="preserve"> </w:t>
      </w:r>
      <w:r>
        <w:rPr>
          <w:b/>
          <w:sz w:val="24"/>
          <w:szCs w:val="24"/>
        </w:rPr>
        <w:t>рабочих</w:t>
      </w:r>
      <w:r>
        <w:rPr>
          <w:b/>
          <w:spacing w:val="55"/>
          <w:sz w:val="24"/>
          <w:szCs w:val="24"/>
        </w:rPr>
        <w:t xml:space="preserve"> </w:t>
      </w:r>
      <w:r>
        <w:rPr>
          <w:b/>
          <w:sz w:val="24"/>
          <w:szCs w:val="24"/>
        </w:rPr>
        <w:t>дней</w:t>
      </w:r>
      <w:r>
        <w:rPr>
          <w:b/>
          <w:spacing w:val="55"/>
          <w:sz w:val="24"/>
          <w:szCs w:val="24"/>
        </w:rPr>
        <w:t xml:space="preserve"> </w:t>
      </w:r>
      <w:r>
        <w:rPr>
          <w:b/>
          <w:sz w:val="24"/>
          <w:szCs w:val="24"/>
        </w:rPr>
        <w:t>со</w:t>
      </w:r>
      <w:r>
        <w:rPr>
          <w:b/>
          <w:spacing w:val="55"/>
          <w:sz w:val="24"/>
          <w:szCs w:val="24"/>
        </w:rPr>
        <w:t xml:space="preserve"> </w:t>
      </w:r>
      <w:r>
        <w:rPr>
          <w:b/>
          <w:sz w:val="24"/>
          <w:szCs w:val="24"/>
        </w:rPr>
        <w:t>дня</w:t>
      </w:r>
      <w:r>
        <w:rPr>
          <w:b/>
          <w:spacing w:val="55"/>
          <w:sz w:val="24"/>
          <w:szCs w:val="24"/>
        </w:rPr>
        <w:t xml:space="preserve"> </w:t>
      </w:r>
      <w:r>
        <w:rPr>
          <w:b/>
          <w:sz w:val="24"/>
          <w:szCs w:val="24"/>
        </w:rPr>
        <w:t>поступления</w:t>
      </w:r>
      <w:r>
        <w:rPr>
          <w:b/>
          <w:spacing w:val="55"/>
          <w:sz w:val="24"/>
          <w:szCs w:val="24"/>
        </w:rPr>
        <w:t xml:space="preserve"> </w:t>
      </w:r>
      <w:r>
        <w:rPr>
          <w:b/>
          <w:sz w:val="24"/>
          <w:szCs w:val="24"/>
        </w:rPr>
        <w:t>уведомления</w:t>
      </w:r>
      <w:r>
        <w:rPr>
          <w:b/>
          <w:spacing w:val="55"/>
          <w:sz w:val="24"/>
          <w:szCs w:val="24"/>
        </w:rPr>
        <w:t xml:space="preserve"> </w:t>
      </w:r>
      <w:r>
        <w:rPr>
          <w:b/>
          <w:sz w:val="24"/>
          <w:szCs w:val="24"/>
        </w:rPr>
        <w:t>об</w:t>
      </w:r>
      <w:r>
        <w:rPr>
          <w:b/>
          <w:spacing w:val="55"/>
          <w:sz w:val="24"/>
          <w:szCs w:val="24"/>
        </w:rPr>
        <w:t xml:space="preserve"> </w:t>
      </w:r>
      <w:r>
        <w:rPr>
          <w:b/>
          <w:sz w:val="24"/>
          <w:szCs w:val="24"/>
        </w:rPr>
        <w:t>отзыве Заявки</w:t>
      </w:r>
      <w:r>
        <w:rPr>
          <w:b/>
          <w:spacing w:val="1"/>
          <w:sz w:val="24"/>
          <w:szCs w:val="24"/>
        </w:rPr>
        <w:t xml:space="preserve"> </w:t>
      </w:r>
      <w:r>
        <w:rPr>
          <w:b/>
          <w:sz w:val="24"/>
          <w:szCs w:val="24"/>
        </w:rPr>
        <w:t>в</w:t>
      </w:r>
      <w:r>
        <w:rPr>
          <w:b/>
          <w:spacing w:val="-2"/>
          <w:sz w:val="24"/>
          <w:szCs w:val="24"/>
        </w:rPr>
        <w:t xml:space="preserve"> </w:t>
      </w:r>
      <w:r>
        <w:rPr>
          <w:b/>
          <w:sz w:val="24"/>
          <w:szCs w:val="24"/>
        </w:rPr>
        <w:t>соответствии</w:t>
      </w:r>
      <w:r>
        <w:rPr>
          <w:b/>
          <w:spacing w:val="-1"/>
          <w:sz w:val="24"/>
          <w:szCs w:val="24"/>
        </w:rPr>
        <w:t xml:space="preserve"> </w:t>
      </w:r>
      <w:r>
        <w:rPr>
          <w:b/>
          <w:sz w:val="24"/>
          <w:szCs w:val="24"/>
        </w:rPr>
        <w:t>с Регламентом и</w:t>
      </w:r>
      <w:r>
        <w:rPr>
          <w:b/>
          <w:spacing w:val="-1"/>
          <w:sz w:val="24"/>
          <w:szCs w:val="24"/>
        </w:rPr>
        <w:t xml:space="preserve"> </w:t>
      </w:r>
      <w:r>
        <w:rPr>
          <w:b/>
          <w:sz w:val="24"/>
          <w:szCs w:val="24"/>
        </w:rPr>
        <w:t>Инструкциями;</w:t>
      </w:r>
    </w:p>
    <w:p w:rsidR="00C1419B" w:rsidRDefault="00C1419B" w:rsidP="00BB7653">
      <w:pPr>
        <w:pStyle w:val="ListParagraph1"/>
        <w:widowControl w:val="0"/>
        <w:numPr>
          <w:ilvl w:val="2"/>
          <w:numId w:val="37"/>
        </w:numPr>
        <w:tabs>
          <w:tab w:val="left" w:pos="0"/>
          <w:tab w:val="left" w:pos="960"/>
        </w:tabs>
        <w:spacing w:after="0" w:line="240" w:lineRule="auto"/>
        <w:ind w:left="0" w:firstLine="709"/>
        <w:jc w:val="both"/>
        <w:rPr>
          <w:rFonts w:ascii="Times New Roman" w:hAnsi="Times New Roman"/>
          <w:sz w:val="24"/>
          <w:szCs w:val="24"/>
        </w:rPr>
      </w:pPr>
      <w:r>
        <w:rPr>
          <w:rFonts w:ascii="Times New Roman" w:hAnsi="Times New Roman"/>
          <w:sz w:val="24"/>
          <w:szCs w:val="24"/>
        </w:rPr>
        <w:t>для</w:t>
      </w:r>
      <w:r>
        <w:rPr>
          <w:rFonts w:ascii="Times New Roman" w:hAnsi="Times New Roman"/>
          <w:spacing w:val="56"/>
          <w:sz w:val="24"/>
          <w:szCs w:val="24"/>
        </w:rPr>
        <w:t xml:space="preserve"> </w:t>
      </w:r>
      <w:r>
        <w:rPr>
          <w:rFonts w:ascii="Times New Roman" w:hAnsi="Times New Roman"/>
          <w:sz w:val="24"/>
          <w:szCs w:val="24"/>
        </w:rPr>
        <w:t>Заявителя,</w:t>
      </w:r>
      <w:r>
        <w:rPr>
          <w:rFonts w:ascii="Times New Roman" w:hAnsi="Times New Roman"/>
          <w:spacing w:val="56"/>
          <w:sz w:val="24"/>
          <w:szCs w:val="24"/>
        </w:rPr>
        <w:t xml:space="preserve"> </w:t>
      </w:r>
      <w:r>
        <w:rPr>
          <w:rFonts w:ascii="Times New Roman" w:hAnsi="Times New Roman"/>
          <w:sz w:val="24"/>
          <w:szCs w:val="24"/>
        </w:rPr>
        <w:t>не</w:t>
      </w:r>
      <w:r>
        <w:rPr>
          <w:rFonts w:ascii="Times New Roman" w:hAnsi="Times New Roman"/>
          <w:spacing w:val="55"/>
          <w:sz w:val="24"/>
          <w:szCs w:val="24"/>
        </w:rPr>
        <w:t xml:space="preserve"> </w:t>
      </w:r>
      <w:r>
        <w:rPr>
          <w:rFonts w:ascii="Times New Roman" w:hAnsi="Times New Roman"/>
          <w:sz w:val="24"/>
          <w:szCs w:val="24"/>
        </w:rPr>
        <w:t>допущенного</w:t>
      </w:r>
      <w:r>
        <w:rPr>
          <w:rFonts w:ascii="Times New Roman" w:hAnsi="Times New Roman"/>
          <w:spacing w:val="55"/>
          <w:sz w:val="24"/>
          <w:szCs w:val="24"/>
        </w:rPr>
        <w:t xml:space="preserve"> </w:t>
      </w:r>
      <w:r>
        <w:rPr>
          <w:rFonts w:ascii="Times New Roman" w:hAnsi="Times New Roman"/>
          <w:sz w:val="24"/>
          <w:szCs w:val="24"/>
        </w:rPr>
        <w:t>к</w:t>
      </w:r>
      <w:r>
        <w:rPr>
          <w:rFonts w:ascii="Times New Roman" w:hAnsi="Times New Roman"/>
          <w:spacing w:val="56"/>
          <w:sz w:val="24"/>
          <w:szCs w:val="24"/>
        </w:rPr>
        <w:t xml:space="preserve"> </w:t>
      </w:r>
      <w:r>
        <w:rPr>
          <w:rFonts w:ascii="Times New Roman" w:hAnsi="Times New Roman"/>
          <w:sz w:val="24"/>
          <w:szCs w:val="24"/>
        </w:rPr>
        <w:t>участию   в</w:t>
      </w:r>
      <w:r>
        <w:rPr>
          <w:rFonts w:ascii="Times New Roman" w:hAnsi="Times New Roman"/>
          <w:spacing w:val="55"/>
          <w:sz w:val="24"/>
          <w:szCs w:val="24"/>
        </w:rPr>
        <w:t xml:space="preserve"> </w:t>
      </w:r>
      <w:r>
        <w:rPr>
          <w:rFonts w:ascii="Times New Roman" w:hAnsi="Times New Roman"/>
          <w:sz w:val="24"/>
          <w:szCs w:val="24"/>
        </w:rPr>
        <w:t>аукционе,   –   в   течение</w:t>
      </w:r>
      <w:r>
        <w:rPr>
          <w:rFonts w:ascii="Times New Roman" w:hAnsi="Times New Roman"/>
          <w:spacing w:val="55"/>
          <w:sz w:val="24"/>
          <w:szCs w:val="24"/>
        </w:rPr>
        <w:t xml:space="preserve"> </w:t>
      </w:r>
      <w:r>
        <w:rPr>
          <w:rFonts w:ascii="Times New Roman" w:hAnsi="Times New Roman"/>
          <w:sz w:val="24"/>
          <w:szCs w:val="24"/>
        </w:rPr>
        <w:t xml:space="preserve">3   (трех)   рабочих дней </w:t>
      </w:r>
      <w:r>
        <w:rPr>
          <w:rFonts w:ascii="Times New Roman" w:hAnsi="Times New Roman"/>
          <w:spacing w:val="-53"/>
          <w:sz w:val="24"/>
          <w:szCs w:val="24"/>
        </w:rPr>
        <w:t xml:space="preserve"> </w:t>
      </w:r>
      <w:r>
        <w:rPr>
          <w:rFonts w:ascii="Times New Roman" w:hAnsi="Times New Roman"/>
          <w:sz w:val="24"/>
          <w:szCs w:val="24"/>
        </w:rPr>
        <w:t>со</w:t>
      </w:r>
      <w:r>
        <w:rPr>
          <w:rFonts w:ascii="Times New Roman" w:hAnsi="Times New Roman"/>
          <w:spacing w:val="1"/>
          <w:sz w:val="24"/>
          <w:szCs w:val="24"/>
        </w:rPr>
        <w:t xml:space="preserve"> </w:t>
      </w:r>
      <w:r>
        <w:rPr>
          <w:rFonts w:ascii="Times New Roman" w:hAnsi="Times New Roman"/>
          <w:sz w:val="24"/>
          <w:szCs w:val="24"/>
        </w:rPr>
        <w:t>дня оформления Протокола</w:t>
      </w:r>
      <w:r>
        <w:rPr>
          <w:rFonts w:ascii="Times New Roman" w:hAnsi="Times New Roman"/>
          <w:spacing w:val="55"/>
          <w:sz w:val="24"/>
          <w:szCs w:val="24"/>
        </w:rPr>
        <w:t xml:space="preserve"> </w:t>
      </w:r>
      <w:r>
        <w:rPr>
          <w:rFonts w:ascii="Times New Roman" w:hAnsi="Times New Roman"/>
          <w:sz w:val="24"/>
          <w:szCs w:val="24"/>
        </w:rPr>
        <w:t>рассмотрения заявок</w:t>
      </w:r>
      <w:r>
        <w:rPr>
          <w:rFonts w:ascii="Times New Roman" w:hAnsi="Times New Roman"/>
          <w:spacing w:val="55"/>
          <w:sz w:val="24"/>
          <w:szCs w:val="24"/>
        </w:rPr>
        <w:t xml:space="preserve"> </w:t>
      </w:r>
      <w:r>
        <w:rPr>
          <w:rFonts w:ascii="Times New Roman" w:hAnsi="Times New Roman"/>
          <w:sz w:val="24"/>
          <w:szCs w:val="24"/>
        </w:rPr>
        <w:t>на</w:t>
      </w:r>
      <w:r>
        <w:rPr>
          <w:rFonts w:ascii="Times New Roman" w:hAnsi="Times New Roman"/>
          <w:spacing w:val="55"/>
          <w:sz w:val="24"/>
          <w:szCs w:val="24"/>
        </w:rPr>
        <w:t xml:space="preserve"> </w:t>
      </w:r>
      <w:r>
        <w:rPr>
          <w:rFonts w:ascii="Times New Roman" w:hAnsi="Times New Roman"/>
          <w:sz w:val="24"/>
          <w:szCs w:val="24"/>
        </w:rPr>
        <w:t>участие</w:t>
      </w:r>
      <w:r>
        <w:rPr>
          <w:rFonts w:ascii="Times New Roman" w:hAnsi="Times New Roman"/>
          <w:spacing w:val="55"/>
          <w:sz w:val="24"/>
          <w:szCs w:val="24"/>
        </w:rPr>
        <w:t xml:space="preserve"> </w:t>
      </w:r>
      <w:r>
        <w:rPr>
          <w:rFonts w:ascii="Times New Roman" w:hAnsi="Times New Roman"/>
          <w:sz w:val="24"/>
          <w:szCs w:val="24"/>
        </w:rPr>
        <w:t>в аукционе</w:t>
      </w:r>
      <w:r>
        <w:rPr>
          <w:rFonts w:ascii="Times New Roman" w:hAnsi="Times New Roman"/>
          <w:spacing w:val="55"/>
          <w:sz w:val="24"/>
          <w:szCs w:val="24"/>
        </w:rPr>
        <w:t xml:space="preserve"> </w:t>
      </w:r>
      <w:r>
        <w:rPr>
          <w:rFonts w:ascii="Times New Roman" w:hAnsi="Times New Roman"/>
          <w:sz w:val="24"/>
          <w:szCs w:val="24"/>
        </w:rPr>
        <w:t>в соответствии</w:t>
      </w:r>
      <w:r>
        <w:rPr>
          <w:rFonts w:ascii="Times New Roman" w:hAnsi="Times New Roman"/>
          <w:spacing w:val="55"/>
          <w:sz w:val="24"/>
          <w:szCs w:val="24"/>
        </w:rPr>
        <w:t xml:space="preserve"> </w:t>
      </w:r>
      <w:r>
        <w:rPr>
          <w:rFonts w:ascii="Times New Roman" w:hAnsi="Times New Roman"/>
          <w:sz w:val="24"/>
          <w:szCs w:val="24"/>
        </w:rPr>
        <w:t>с</w:t>
      </w:r>
      <w:r>
        <w:rPr>
          <w:rFonts w:ascii="Times New Roman" w:hAnsi="Times New Roman"/>
          <w:spacing w:val="55"/>
          <w:sz w:val="24"/>
          <w:szCs w:val="24"/>
        </w:rPr>
        <w:t xml:space="preserve"> </w:t>
      </w:r>
      <w:r>
        <w:rPr>
          <w:rFonts w:ascii="Times New Roman" w:hAnsi="Times New Roman"/>
          <w:sz w:val="24"/>
          <w:szCs w:val="24"/>
        </w:rPr>
        <w:t>Регламентом</w:t>
      </w:r>
      <w:r>
        <w:rPr>
          <w:rFonts w:ascii="Times New Roman" w:hAnsi="Times New Roman"/>
          <w:spacing w:val="-52"/>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Инструкциями;</w:t>
      </w:r>
    </w:p>
    <w:p w:rsidR="00C1419B" w:rsidRPr="00277676" w:rsidRDefault="00C1419B" w:rsidP="00BB7653">
      <w:pPr>
        <w:pStyle w:val="ListParagraph1"/>
        <w:widowControl w:val="0"/>
        <w:numPr>
          <w:ilvl w:val="2"/>
          <w:numId w:val="37"/>
        </w:numPr>
        <w:tabs>
          <w:tab w:val="left" w:pos="0"/>
          <w:tab w:val="left" w:pos="960"/>
        </w:tabs>
        <w:spacing w:after="0" w:line="240" w:lineRule="auto"/>
        <w:ind w:left="0" w:firstLine="709"/>
        <w:jc w:val="both"/>
        <w:rPr>
          <w:rFonts w:ascii="Times New Roman" w:hAnsi="Times New Roman"/>
          <w:sz w:val="24"/>
          <w:szCs w:val="24"/>
        </w:rPr>
      </w:pPr>
      <w:r>
        <w:rPr>
          <w:rFonts w:ascii="Times New Roman" w:hAnsi="Times New Roman"/>
          <w:sz w:val="24"/>
          <w:szCs w:val="24"/>
        </w:rPr>
        <w:t>для участников аукциона участвовавших в аукционе, но не победивших в нем, – в</w:t>
      </w:r>
      <w:r>
        <w:rPr>
          <w:rFonts w:ascii="Times New Roman" w:hAnsi="Times New Roman"/>
          <w:spacing w:val="1"/>
          <w:sz w:val="24"/>
          <w:szCs w:val="24"/>
        </w:rPr>
        <w:t xml:space="preserve"> </w:t>
      </w:r>
      <w:r>
        <w:rPr>
          <w:rFonts w:ascii="Times New Roman" w:hAnsi="Times New Roman"/>
          <w:sz w:val="24"/>
          <w:szCs w:val="24"/>
        </w:rPr>
        <w:t>течение</w:t>
      </w:r>
      <w:r>
        <w:rPr>
          <w:rFonts w:ascii="Times New Roman" w:hAnsi="Times New Roman"/>
          <w:spacing w:val="16"/>
          <w:sz w:val="24"/>
          <w:szCs w:val="24"/>
        </w:rPr>
        <w:t xml:space="preserve"> </w:t>
      </w:r>
      <w:r>
        <w:rPr>
          <w:rFonts w:ascii="Times New Roman" w:hAnsi="Times New Roman"/>
          <w:sz w:val="24"/>
          <w:szCs w:val="24"/>
        </w:rPr>
        <w:t>3</w:t>
      </w:r>
      <w:r>
        <w:rPr>
          <w:rFonts w:ascii="Times New Roman" w:hAnsi="Times New Roman"/>
          <w:spacing w:val="68"/>
          <w:sz w:val="24"/>
          <w:szCs w:val="24"/>
        </w:rPr>
        <w:t xml:space="preserve"> </w:t>
      </w:r>
      <w:r>
        <w:rPr>
          <w:rFonts w:ascii="Times New Roman" w:hAnsi="Times New Roman"/>
          <w:sz w:val="24"/>
          <w:szCs w:val="24"/>
        </w:rPr>
        <w:t>(трех)</w:t>
      </w:r>
      <w:r>
        <w:rPr>
          <w:rFonts w:ascii="Times New Roman" w:hAnsi="Times New Roman"/>
          <w:spacing w:val="69"/>
          <w:sz w:val="24"/>
          <w:szCs w:val="24"/>
        </w:rPr>
        <w:t xml:space="preserve"> </w:t>
      </w:r>
      <w:r w:rsidRPr="00277676">
        <w:rPr>
          <w:rFonts w:ascii="Times New Roman" w:hAnsi="Times New Roman"/>
          <w:sz w:val="24"/>
          <w:szCs w:val="24"/>
        </w:rPr>
        <w:t>рабочих</w:t>
      </w:r>
      <w:r w:rsidRPr="00277676">
        <w:rPr>
          <w:rFonts w:ascii="Times New Roman" w:hAnsi="Times New Roman"/>
          <w:spacing w:val="68"/>
          <w:sz w:val="24"/>
          <w:szCs w:val="24"/>
        </w:rPr>
        <w:t xml:space="preserve"> </w:t>
      </w:r>
      <w:r w:rsidRPr="00277676">
        <w:rPr>
          <w:rFonts w:ascii="Times New Roman" w:hAnsi="Times New Roman"/>
          <w:sz w:val="24"/>
          <w:szCs w:val="24"/>
        </w:rPr>
        <w:t>дней</w:t>
      </w:r>
      <w:r w:rsidRPr="00277676">
        <w:rPr>
          <w:rFonts w:ascii="Times New Roman" w:hAnsi="Times New Roman"/>
          <w:spacing w:val="68"/>
          <w:sz w:val="24"/>
          <w:szCs w:val="24"/>
        </w:rPr>
        <w:t xml:space="preserve"> </w:t>
      </w:r>
      <w:r w:rsidRPr="00277676">
        <w:rPr>
          <w:rFonts w:ascii="Times New Roman" w:hAnsi="Times New Roman"/>
          <w:sz w:val="24"/>
          <w:szCs w:val="24"/>
        </w:rPr>
        <w:t>со</w:t>
      </w:r>
      <w:r w:rsidRPr="00277676">
        <w:rPr>
          <w:rFonts w:ascii="Times New Roman" w:hAnsi="Times New Roman"/>
          <w:spacing w:val="69"/>
          <w:sz w:val="24"/>
          <w:szCs w:val="24"/>
        </w:rPr>
        <w:t xml:space="preserve"> </w:t>
      </w:r>
      <w:r w:rsidRPr="00277676">
        <w:rPr>
          <w:rFonts w:ascii="Times New Roman" w:hAnsi="Times New Roman"/>
          <w:sz w:val="24"/>
          <w:szCs w:val="24"/>
        </w:rPr>
        <w:t>дня</w:t>
      </w:r>
      <w:r w:rsidRPr="00277676">
        <w:rPr>
          <w:rFonts w:ascii="Times New Roman" w:hAnsi="Times New Roman"/>
          <w:spacing w:val="67"/>
          <w:sz w:val="24"/>
          <w:szCs w:val="24"/>
        </w:rPr>
        <w:t xml:space="preserve"> </w:t>
      </w:r>
      <w:r w:rsidRPr="00277676">
        <w:rPr>
          <w:rFonts w:ascii="Times New Roman" w:hAnsi="Times New Roman"/>
          <w:sz w:val="24"/>
          <w:szCs w:val="24"/>
        </w:rPr>
        <w:t>подписания</w:t>
      </w:r>
      <w:r w:rsidRPr="00277676">
        <w:rPr>
          <w:rFonts w:ascii="Times New Roman" w:hAnsi="Times New Roman"/>
          <w:spacing w:val="67"/>
          <w:sz w:val="24"/>
          <w:szCs w:val="24"/>
        </w:rPr>
        <w:t xml:space="preserve"> </w:t>
      </w:r>
      <w:r w:rsidRPr="00277676">
        <w:rPr>
          <w:rFonts w:ascii="Times New Roman" w:hAnsi="Times New Roman"/>
          <w:sz w:val="24"/>
          <w:szCs w:val="24"/>
        </w:rPr>
        <w:t>Протокола</w:t>
      </w:r>
      <w:r w:rsidRPr="00277676">
        <w:rPr>
          <w:rFonts w:ascii="Times New Roman" w:hAnsi="Times New Roman"/>
          <w:spacing w:val="69"/>
          <w:sz w:val="24"/>
          <w:szCs w:val="24"/>
        </w:rPr>
        <w:t xml:space="preserve"> </w:t>
      </w:r>
      <w:r w:rsidRPr="00277676">
        <w:rPr>
          <w:rFonts w:ascii="Times New Roman" w:hAnsi="Times New Roman"/>
          <w:sz w:val="24"/>
          <w:szCs w:val="24"/>
        </w:rPr>
        <w:t>о</w:t>
      </w:r>
      <w:r w:rsidRPr="00277676">
        <w:rPr>
          <w:rFonts w:ascii="Times New Roman" w:hAnsi="Times New Roman"/>
          <w:spacing w:val="68"/>
          <w:sz w:val="24"/>
          <w:szCs w:val="24"/>
        </w:rPr>
        <w:t xml:space="preserve"> </w:t>
      </w:r>
      <w:r w:rsidRPr="00277676">
        <w:rPr>
          <w:rFonts w:ascii="Times New Roman" w:hAnsi="Times New Roman"/>
          <w:sz w:val="24"/>
          <w:szCs w:val="24"/>
        </w:rPr>
        <w:t>результатах</w:t>
      </w:r>
      <w:r w:rsidRPr="00277676">
        <w:rPr>
          <w:rFonts w:ascii="Times New Roman" w:hAnsi="Times New Roman"/>
          <w:spacing w:val="68"/>
          <w:sz w:val="24"/>
          <w:szCs w:val="24"/>
        </w:rPr>
        <w:t xml:space="preserve"> </w:t>
      </w:r>
      <w:r w:rsidRPr="00277676">
        <w:rPr>
          <w:rFonts w:ascii="Times New Roman" w:hAnsi="Times New Roman"/>
          <w:sz w:val="24"/>
          <w:szCs w:val="24"/>
        </w:rPr>
        <w:t>аукциона</w:t>
      </w:r>
      <w:r w:rsidRPr="00277676">
        <w:rPr>
          <w:rFonts w:ascii="Times New Roman" w:hAnsi="Times New Roman"/>
          <w:spacing w:val="73"/>
          <w:sz w:val="24"/>
          <w:szCs w:val="24"/>
        </w:rPr>
        <w:t xml:space="preserve"> </w:t>
      </w:r>
      <w:r w:rsidRPr="00277676">
        <w:rPr>
          <w:rFonts w:ascii="Times New Roman" w:hAnsi="Times New Roman"/>
          <w:sz w:val="24"/>
          <w:szCs w:val="24"/>
        </w:rPr>
        <w:t>в</w:t>
      </w:r>
      <w:r w:rsidRPr="00277676">
        <w:rPr>
          <w:rFonts w:ascii="Times New Roman" w:hAnsi="Times New Roman"/>
          <w:spacing w:val="67"/>
          <w:sz w:val="24"/>
          <w:szCs w:val="24"/>
        </w:rPr>
        <w:t xml:space="preserve"> </w:t>
      </w:r>
      <w:r w:rsidRPr="00277676">
        <w:rPr>
          <w:rFonts w:ascii="Times New Roman" w:hAnsi="Times New Roman"/>
          <w:sz w:val="24"/>
          <w:szCs w:val="24"/>
        </w:rPr>
        <w:t xml:space="preserve">соответствии </w:t>
      </w:r>
      <w:r w:rsidRPr="00277676">
        <w:rPr>
          <w:rFonts w:ascii="Times New Roman" w:hAnsi="Times New Roman"/>
          <w:spacing w:val="-53"/>
          <w:sz w:val="24"/>
          <w:szCs w:val="24"/>
        </w:rPr>
        <w:t xml:space="preserve"> </w:t>
      </w:r>
      <w:r w:rsidRPr="00277676">
        <w:rPr>
          <w:rFonts w:ascii="Times New Roman" w:hAnsi="Times New Roman"/>
          <w:sz w:val="24"/>
          <w:szCs w:val="24"/>
        </w:rPr>
        <w:t>с</w:t>
      </w:r>
      <w:r w:rsidRPr="00277676">
        <w:rPr>
          <w:rFonts w:ascii="Times New Roman" w:hAnsi="Times New Roman"/>
          <w:spacing w:val="-1"/>
          <w:sz w:val="24"/>
          <w:szCs w:val="24"/>
        </w:rPr>
        <w:t xml:space="preserve"> </w:t>
      </w:r>
      <w:r w:rsidRPr="00277676">
        <w:rPr>
          <w:rFonts w:ascii="Times New Roman" w:hAnsi="Times New Roman"/>
          <w:sz w:val="24"/>
          <w:szCs w:val="24"/>
        </w:rPr>
        <w:t>Регламентом и</w:t>
      </w:r>
      <w:r w:rsidRPr="00277676">
        <w:rPr>
          <w:rFonts w:ascii="Times New Roman" w:hAnsi="Times New Roman"/>
          <w:spacing w:val="-1"/>
          <w:sz w:val="24"/>
          <w:szCs w:val="24"/>
        </w:rPr>
        <w:t xml:space="preserve"> </w:t>
      </w:r>
      <w:r w:rsidRPr="00277676">
        <w:rPr>
          <w:rFonts w:ascii="Times New Roman" w:hAnsi="Times New Roman"/>
          <w:sz w:val="24"/>
          <w:szCs w:val="24"/>
        </w:rPr>
        <w:t>Инструкциями, за исключением участника аукциона, который сделал предпоследнее предложение о цене предмета аукциона. Задаток, внесенный таким участником, возвращается ему в течение трех дней со дня подписания договора аренды победителем аукциона</w:t>
      </w:r>
      <w:r>
        <w:rPr>
          <w:rFonts w:ascii="Times New Roman" w:hAnsi="Times New Roman"/>
          <w:sz w:val="24"/>
          <w:szCs w:val="24"/>
        </w:rPr>
        <w:t>.</w:t>
      </w:r>
    </w:p>
    <w:p w:rsidR="00C1419B" w:rsidRDefault="00C1419B" w:rsidP="008B310C">
      <w:pPr>
        <w:pStyle w:val="ListParagraph1"/>
        <w:widowControl w:val="0"/>
        <w:tabs>
          <w:tab w:val="left" w:pos="0"/>
        </w:tabs>
        <w:spacing w:after="0" w:line="240" w:lineRule="auto"/>
        <w:ind w:left="0"/>
        <w:jc w:val="both"/>
        <w:rPr>
          <w:rFonts w:ascii="Times New Roman" w:hAnsi="Times New Roman"/>
          <w:sz w:val="24"/>
          <w:szCs w:val="24"/>
        </w:rPr>
      </w:pPr>
      <w:r>
        <w:rPr>
          <w:rFonts w:ascii="Times New Roman" w:hAnsi="Times New Roman"/>
          <w:sz w:val="24"/>
          <w:szCs w:val="24"/>
        </w:rPr>
        <w:tab/>
      </w:r>
      <w:r w:rsidRPr="00972186">
        <w:rPr>
          <w:rFonts w:ascii="Times New Roman" w:hAnsi="Times New Roman"/>
          <w:sz w:val="24"/>
          <w:szCs w:val="24"/>
        </w:rPr>
        <w:t>Задаток,</w:t>
      </w:r>
      <w:r w:rsidRPr="00972186">
        <w:rPr>
          <w:rFonts w:ascii="Times New Roman" w:hAnsi="Times New Roman"/>
          <w:spacing w:val="-10"/>
          <w:sz w:val="24"/>
          <w:szCs w:val="24"/>
        </w:rPr>
        <w:t xml:space="preserve"> </w:t>
      </w:r>
      <w:r w:rsidRPr="00972186">
        <w:rPr>
          <w:rFonts w:ascii="Times New Roman" w:hAnsi="Times New Roman"/>
          <w:sz w:val="24"/>
          <w:szCs w:val="24"/>
        </w:rPr>
        <w:t>внесенный</w:t>
      </w:r>
      <w:r w:rsidRPr="00972186">
        <w:rPr>
          <w:rFonts w:ascii="Times New Roman" w:hAnsi="Times New Roman"/>
          <w:spacing w:val="-7"/>
          <w:sz w:val="24"/>
          <w:szCs w:val="24"/>
        </w:rPr>
        <w:t xml:space="preserve"> </w:t>
      </w:r>
      <w:r w:rsidRPr="00972186">
        <w:rPr>
          <w:rFonts w:ascii="Times New Roman" w:hAnsi="Times New Roman"/>
          <w:sz w:val="24"/>
          <w:szCs w:val="24"/>
        </w:rPr>
        <w:t>лицом,</w:t>
      </w:r>
      <w:r w:rsidRPr="00972186">
        <w:rPr>
          <w:rFonts w:ascii="Times New Roman" w:hAnsi="Times New Roman"/>
          <w:spacing w:val="-8"/>
          <w:sz w:val="24"/>
          <w:szCs w:val="24"/>
        </w:rPr>
        <w:t xml:space="preserve"> </w:t>
      </w:r>
      <w:r w:rsidRPr="00972186">
        <w:rPr>
          <w:rFonts w:ascii="Times New Roman" w:hAnsi="Times New Roman"/>
          <w:sz w:val="24"/>
          <w:szCs w:val="24"/>
        </w:rPr>
        <w:t>признанным</w:t>
      </w:r>
      <w:r w:rsidRPr="00972186">
        <w:rPr>
          <w:rFonts w:ascii="Times New Roman" w:hAnsi="Times New Roman"/>
          <w:spacing w:val="-11"/>
          <w:sz w:val="24"/>
          <w:szCs w:val="24"/>
        </w:rPr>
        <w:t xml:space="preserve"> </w:t>
      </w:r>
      <w:r w:rsidRPr="00972186">
        <w:rPr>
          <w:rFonts w:ascii="Times New Roman" w:hAnsi="Times New Roman"/>
          <w:sz w:val="24"/>
          <w:szCs w:val="24"/>
        </w:rPr>
        <w:t>победителем</w:t>
      </w:r>
      <w:r w:rsidRPr="00972186">
        <w:rPr>
          <w:rFonts w:ascii="Times New Roman" w:hAnsi="Times New Roman"/>
          <w:spacing w:val="-10"/>
          <w:sz w:val="24"/>
          <w:szCs w:val="24"/>
        </w:rPr>
        <w:t xml:space="preserve"> </w:t>
      </w:r>
      <w:r w:rsidRPr="00972186">
        <w:rPr>
          <w:rFonts w:ascii="Times New Roman" w:hAnsi="Times New Roman"/>
          <w:sz w:val="24"/>
          <w:szCs w:val="24"/>
        </w:rPr>
        <w:t>аукциона,</w:t>
      </w:r>
      <w:r w:rsidRPr="00972186">
        <w:rPr>
          <w:rFonts w:ascii="Times New Roman" w:hAnsi="Times New Roman"/>
          <w:spacing w:val="-10"/>
          <w:sz w:val="24"/>
          <w:szCs w:val="24"/>
        </w:rPr>
        <w:t xml:space="preserve"> </w:t>
      </w:r>
      <w:r w:rsidRPr="00972186">
        <w:rPr>
          <w:rFonts w:ascii="Times New Roman" w:hAnsi="Times New Roman"/>
          <w:sz w:val="24"/>
          <w:szCs w:val="24"/>
        </w:rPr>
        <w:t>а</w:t>
      </w:r>
      <w:r w:rsidRPr="00972186">
        <w:rPr>
          <w:rFonts w:ascii="Times New Roman" w:hAnsi="Times New Roman"/>
          <w:spacing w:val="-9"/>
          <w:sz w:val="24"/>
          <w:szCs w:val="24"/>
        </w:rPr>
        <w:t xml:space="preserve"> </w:t>
      </w:r>
      <w:r w:rsidRPr="00972186">
        <w:rPr>
          <w:rFonts w:ascii="Times New Roman" w:hAnsi="Times New Roman"/>
          <w:sz w:val="24"/>
          <w:szCs w:val="24"/>
        </w:rPr>
        <w:t>также</w:t>
      </w:r>
      <w:r w:rsidRPr="00972186">
        <w:rPr>
          <w:rFonts w:ascii="Times New Roman" w:hAnsi="Times New Roman"/>
          <w:spacing w:val="-10"/>
          <w:sz w:val="24"/>
          <w:szCs w:val="24"/>
        </w:rPr>
        <w:t xml:space="preserve"> </w:t>
      </w:r>
      <w:r w:rsidRPr="00972186">
        <w:rPr>
          <w:rFonts w:ascii="Times New Roman" w:hAnsi="Times New Roman"/>
          <w:sz w:val="24"/>
          <w:szCs w:val="24"/>
        </w:rPr>
        <w:t>задаток,</w:t>
      </w:r>
      <w:r w:rsidRPr="00972186">
        <w:rPr>
          <w:rFonts w:ascii="Times New Roman" w:hAnsi="Times New Roman"/>
          <w:spacing w:val="-52"/>
          <w:sz w:val="24"/>
          <w:szCs w:val="24"/>
        </w:rPr>
        <w:t xml:space="preserve"> </w:t>
      </w:r>
      <w:r w:rsidRPr="00972186">
        <w:rPr>
          <w:rFonts w:ascii="Times New Roman" w:hAnsi="Times New Roman"/>
          <w:sz w:val="24"/>
          <w:szCs w:val="24"/>
        </w:rPr>
        <w:t>внесенный</w:t>
      </w:r>
      <w:r w:rsidRPr="00972186">
        <w:rPr>
          <w:rFonts w:ascii="Times New Roman" w:hAnsi="Times New Roman"/>
          <w:spacing w:val="29"/>
          <w:sz w:val="24"/>
          <w:szCs w:val="24"/>
        </w:rPr>
        <w:t xml:space="preserve"> </w:t>
      </w:r>
      <w:r w:rsidRPr="00972186">
        <w:rPr>
          <w:rFonts w:ascii="Times New Roman" w:hAnsi="Times New Roman"/>
          <w:sz w:val="24"/>
          <w:szCs w:val="24"/>
        </w:rPr>
        <w:t>иным</w:t>
      </w:r>
      <w:r w:rsidRPr="00972186">
        <w:rPr>
          <w:rFonts w:ascii="Times New Roman" w:hAnsi="Times New Roman"/>
          <w:spacing w:val="79"/>
          <w:sz w:val="24"/>
          <w:szCs w:val="24"/>
        </w:rPr>
        <w:t xml:space="preserve"> </w:t>
      </w:r>
      <w:r w:rsidRPr="00972186">
        <w:rPr>
          <w:rFonts w:ascii="Times New Roman" w:hAnsi="Times New Roman"/>
          <w:sz w:val="24"/>
          <w:szCs w:val="24"/>
        </w:rPr>
        <w:t>лицом,</w:t>
      </w:r>
      <w:r w:rsidRPr="00972186">
        <w:rPr>
          <w:rFonts w:ascii="Times New Roman" w:hAnsi="Times New Roman"/>
          <w:spacing w:val="82"/>
          <w:sz w:val="24"/>
          <w:szCs w:val="24"/>
        </w:rPr>
        <w:t xml:space="preserve"> </w:t>
      </w:r>
      <w:r w:rsidRPr="00972186">
        <w:rPr>
          <w:rFonts w:ascii="Times New Roman" w:hAnsi="Times New Roman"/>
          <w:sz w:val="24"/>
          <w:szCs w:val="24"/>
        </w:rPr>
        <w:t>с</w:t>
      </w:r>
      <w:r w:rsidRPr="00972186">
        <w:rPr>
          <w:rFonts w:ascii="Times New Roman" w:hAnsi="Times New Roman"/>
          <w:spacing w:val="80"/>
          <w:sz w:val="24"/>
          <w:szCs w:val="24"/>
        </w:rPr>
        <w:t xml:space="preserve"> </w:t>
      </w:r>
      <w:r w:rsidRPr="00972186">
        <w:rPr>
          <w:rFonts w:ascii="Times New Roman" w:hAnsi="Times New Roman"/>
          <w:sz w:val="24"/>
          <w:szCs w:val="24"/>
        </w:rPr>
        <w:t>которым</w:t>
      </w:r>
      <w:r w:rsidRPr="00972186">
        <w:rPr>
          <w:rFonts w:ascii="Times New Roman" w:hAnsi="Times New Roman"/>
          <w:spacing w:val="79"/>
          <w:sz w:val="24"/>
          <w:szCs w:val="24"/>
        </w:rPr>
        <w:t xml:space="preserve"> </w:t>
      </w:r>
      <w:r w:rsidRPr="00972186">
        <w:rPr>
          <w:rFonts w:ascii="Times New Roman" w:hAnsi="Times New Roman"/>
          <w:sz w:val="24"/>
          <w:szCs w:val="24"/>
        </w:rPr>
        <w:t>договор</w:t>
      </w:r>
      <w:r w:rsidRPr="00972186">
        <w:rPr>
          <w:rFonts w:ascii="Times New Roman" w:hAnsi="Times New Roman"/>
          <w:spacing w:val="82"/>
          <w:sz w:val="24"/>
          <w:szCs w:val="24"/>
        </w:rPr>
        <w:t xml:space="preserve"> </w:t>
      </w:r>
      <w:r w:rsidRPr="00972186">
        <w:rPr>
          <w:rFonts w:ascii="Times New Roman" w:hAnsi="Times New Roman"/>
          <w:sz w:val="24"/>
          <w:szCs w:val="24"/>
        </w:rPr>
        <w:t>аренды</w:t>
      </w:r>
      <w:r w:rsidRPr="00972186">
        <w:rPr>
          <w:rFonts w:ascii="Times New Roman" w:hAnsi="Times New Roman"/>
          <w:spacing w:val="81"/>
          <w:sz w:val="24"/>
          <w:szCs w:val="24"/>
        </w:rPr>
        <w:t xml:space="preserve"> </w:t>
      </w:r>
      <w:r w:rsidRPr="00972186">
        <w:rPr>
          <w:rFonts w:ascii="Times New Roman" w:hAnsi="Times New Roman"/>
          <w:sz w:val="24"/>
          <w:szCs w:val="24"/>
        </w:rPr>
        <w:t>земельного</w:t>
      </w:r>
      <w:r w:rsidRPr="00972186">
        <w:rPr>
          <w:rFonts w:ascii="Times New Roman" w:hAnsi="Times New Roman"/>
          <w:spacing w:val="80"/>
          <w:sz w:val="24"/>
          <w:szCs w:val="24"/>
        </w:rPr>
        <w:t xml:space="preserve"> </w:t>
      </w:r>
      <w:r w:rsidRPr="00972186">
        <w:rPr>
          <w:rFonts w:ascii="Times New Roman" w:hAnsi="Times New Roman"/>
          <w:sz w:val="24"/>
          <w:szCs w:val="24"/>
        </w:rPr>
        <w:t>участка</w:t>
      </w:r>
      <w:r w:rsidRPr="00972186">
        <w:rPr>
          <w:rFonts w:ascii="Times New Roman" w:hAnsi="Times New Roman"/>
          <w:spacing w:val="83"/>
          <w:sz w:val="24"/>
          <w:szCs w:val="24"/>
        </w:rPr>
        <w:t xml:space="preserve"> </w:t>
      </w:r>
      <w:r w:rsidRPr="00972186">
        <w:rPr>
          <w:rFonts w:ascii="Times New Roman" w:hAnsi="Times New Roman"/>
          <w:sz w:val="24"/>
          <w:szCs w:val="24"/>
        </w:rPr>
        <w:t>заключается</w:t>
      </w:r>
      <w:r w:rsidRPr="00972186">
        <w:rPr>
          <w:rFonts w:ascii="Times New Roman" w:hAnsi="Times New Roman"/>
          <w:spacing w:val="82"/>
          <w:sz w:val="24"/>
          <w:szCs w:val="24"/>
        </w:rPr>
        <w:t xml:space="preserve"> </w:t>
      </w:r>
      <w:r w:rsidRPr="00972186">
        <w:rPr>
          <w:rFonts w:ascii="Times New Roman" w:hAnsi="Times New Roman"/>
          <w:sz w:val="24"/>
          <w:szCs w:val="24"/>
        </w:rPr>
        <w:t>в</w:t>
      </w:r>
      <w:r w:rsidRPr="00972186">
        <w:rPr>
          <w:rFonts w:ascii="Times New Roman" w:hAnsi="Times New Roman"/>
          <w:spacing w:val="79"/>
          <w:sz w:val="24"/>
          <w:szCs w:val="24"/>
        </w:rPr>
        <w:t xml:space="preserve"> </w:t>
      </w:r>
      <w:r w:rsidRPr="00972186">
        <w:rPr>
          <w:rFonts w:ascii="Times New Roman" w:hAnsi="Times New Roman"/>
          <w:sz w:val="24"/>
          <w:szCs w:val="24"/>
        </w:rPr>
        <w:t>соответствии</w:t>
      </w:r>
      <w:r w:rsidRPr="00972186">
        <w:rPr>
          <w:rFonts w:ascii="Times New Roman" w:hAnsi="Times New Roman"/>
          <w:spacing w:val="-53"/>
          <w:sz w:val="24"/>
          <w:szCs w:val="24"/>
        </w:rPr>
        <w:t xml:space="preserve"> </w:t>
      </w:r>
      <w:r w:rsidRPr="00972186">
        <w:rPr>
          <w:rFonts w:ascii="Times New Roman" w:hAnsi="Times New Roman"/>
          <w:sz w:val="24"/>
          <w:szCs w:val="24"/>
        </w:rPr>
        <w:t>с пунктами 13, 14, 20 и 25 статьи 39.12 Земельного кодекса Российской Федерации, засчитываются в счет арендной платы за земельный участок. Перечисление задатка Арендодателю в счет арендной платы за земельный</w:t>
      </w:r>
      <w:r w:rsidRPr="00972186">
        <w:rPr>
          <w:rFonts w:ascii="Times New Roman" w:hAnsi="Times New Roman"/>
          <w:spacing w:val="1"/>
          <w:sz w:val="24"/>
          <w:szCs w:val="24"/>
        </w:rPr>
        <w:t xml:space="preserve"> </w:t>
      </w:r>
      <w:r w:rsidRPr="00972186">
        <w:rPr>
          <w:rFonts w:ascii="Times New Roman" w:hAnsi="Times New Roman"/>
          <w:sz w:val="24"/>
          <w:szCs w:val="24"/>
        </w:rPr>
        <w:t>участок</w:t>
      </w:r>
      <w:r w:rsidRPr="00972186">
        <w:rPr>
          <w:rFonts w:ascii="Times New Roman" w:hAnsi="Times New Roman"/>
          <w:spacing w:val="-3"/>
          <w:sz w:val="24"/>
          <w:szCs w:val="24"/>
        </w:rPr>
        <w:t xml:space="preserve"> </w:t>
      </w:r>
      <w:r w:rsidRPr="00972186">
        <w:rPr>
          <w:rFonts w:ascii="Times New Roman" w:hAnsi="Times New Roman"/>
          <w:sz w:val="24"/>
          <w:szCs w:val="24"/>
        </w:rPr>
        <w:t>осуществляется</w:t>
      </w:r>
      <w:r w:rsidRPr="00972186">
        <w:rPr>
          <w:rFonts w:ascii="Times New Roman" w:hAnsi="Times New Roman"/>
          <w:spacing w:val="-5"/>
          <w:sz w:val="24"/>
          <w:szCs w:val="24"/>
        </w:rPr>
        <w:t xml:space="preserve"> </w:t>
      </w:r>
      <w:r w:rsidRPr="00972186">
        <w:rPr>
          <w:rFonts w:ascii="Times New Roman" w:hAnsi="Times New Roman"/>
          <w:sz w:val="24"/>
          <w:szCs w:val="24"/>
        </w:rPr>
        <w:t>Оператором</w:t>
      </w:r>
      <w:r w:rsidRPr="00972186">
        <w:rPr>
          <w:rFonts w:ascii="Times New Roman" w:hAnsi="Times New Roman"/>
          <w:spacing w:val="-6"/>
          <w:sz w:val="24"/>
          <w:szCs w:val="24"/>
        </w:rPr>
        <w:t xml:space="preserve"> </w:t>
      </w:r>
      <w:r w:rsidRPr="00972186">
        <w:rPr>
          <w:rFonts w:ascii="Times New Roman" w:hAnsi="Times New Roman"/>
          <w:sz w:val="24"/>
          <w:szCs w:val="24"/>
        </w:rPr>
        <w:t>электронной</w:t>
      </w:r>
      <w:r w:rsidRPr="00972186">
        <w:rPr>
          <w:rFonts w:ascii="Times New Roman" w:hAnsi="Times New Roman"/>
          <w:spacing w:val="-6"/>
          <w:sz w:val="24"/>
          <w:szCs w:val="24"/>
        </w:rPr>
        <w:t xml:space="preserve"> </w:t>
      </w:r>
      <w:r w:rsidRPr="00972186">
        <w:rPr>
          <w:rFonts w:ascii="Times New Roman" w:hAnsi="Times New Roman"/>
          <w:sz w:val="24"/>
          <w:szCs w:val="24"/>
        </w:rPr>
        <w:t>площадки</w:t>
      </w:r>
      <w:r w:rsidRPr="00972186">
        <w:rPr>
          <w:rFonts w:ascii="Times New Roman" w:hAnsi="Times New Roman"/>
          <w:spacing w:val="-2"/>
          <w:sz w:val="24"/>
          <w:szCs w:val="24"/>
        </w:rPr>
        <w:t xml:space="preserve"> </w:t>
      </w:r>
      <w:r w:rsidRPr="00972186">
        <w:rPr>
          <w:rFonts w:ascii="Times New Roman" w:hAnsi="Times New Roman"/>
          <w:sz w:val="24"/>
          <w:szCs w:val="24"/>
        </w:rPr>
        <w:t>в</w:t>
      </w:r>
      <w:r w:rsidRPr="00972186">
        <w:rPr>
          <w:rFonts w:ascii="Times New Roman" w:hAnsi="Times New Roman"/>
          <w:spacing w:val="-5"/>
          <w:sz w:val="24"/>
          <w:szCs w:val="24"/>
        </w:rPr>
        <w:t xml:space="preserve"> </w:t>
      </w:r>
      <w:r w:rsidRPr="00972186">
        <w:rPr>
          <w:rFonts w:ascii="Times New Roman" w:hAnsi="Times New Roman"/>
          <w:sz w:val="24"/>
          <w:szCs w:val="24"/>
        </w:rPr>
        <w:t>соответствии</w:t>
      </w:r>
      <w:r w:rsidRPr="00972186">
        <w:rPr>
          <w:rFonts w:ascii="Times New Roman" w:hAnsi="Times New Roman"/>
          <w:spacing w:val="-3"/>
          <w:sz w:val="24"/>
          <w:szCs w:val="24"/>
        </w:rPr>
        <w:t xml:space="preserve"> </w:t>
      </w:r>
      <w:r w:rsidRPr="00972186">
        <w:rPr>
          <w:rFonts w:ascii="Times New Roman" w:hAnsi="Times New Roman"/>
          <w:sz w:val="24"/>
          <w:szCs w:val="24"/>
        </w:rPr>
        <w:t>с</w:t>
      </w:r>
      <w:r w:rsidRPr="00972186">
        <w:rPr>
          <w:rFonts w:ascii="Times New Roman" w:hAnsi="Times New Roman"/>
          <w:spacing w:val="-2"/>
          <w:sz w:val="24"/>
          <w:szCs w:val="24"/>
        </w:rPr>
        <w:t xml:space="preserve"> </w:t>
      </w:r>
      <w:r w:rsidRPr="00972186">
        <w:rPr>
          <w:rFonts w:ascii="Times New Roman" w:hAnsi="Times New Roman"/>
          <w:sz w:val="24"/>
          <w:szCs w:val="24"/>
        </w:rPr>
        <w:t>Регламентом</w:t>
      </w:r>
      <w:r w:rsidRPr="00972186">
        <w:rPr>
          <w:rFonts w:ascii="Times New Roman" w:hAnsi="Times New Roman"/>
          <w:spacing w:val="-2"/>
          <w:sz w:val="24"/>
          <w:szCs w:val="24"/>
        </w:rPr>
        <w:t xml:space="preserve"> </w:t>
      </w:r>
      <w:r w:rsidRPr="00972186">
        <w:rPr>
          <w:rFonts w:ascii="Times New Roman" w:hAnsi="Times New Roman"/>
          <w:sz w:val="24"/>
          <w:szCs w:val="24"/>
        </w:rPr>
        <w:t>и</w:t>
      </w:r>
      <w:r w:rsidRPr="00972186">
        <w:rPr>
          <w:rFonts w:ascii="Times New Roman" w:hAnsi="Times New Roman"/>
          <w:spacing w:val="-4"/>
          <w:sz w:val="24"/>
          <w:szCs w:val="24"/>
        </w:rPr>
        <w:t xml:space="preserve"> </w:t>
      </w:r>
      <w:r w:rsidRPr="00972186">
        <w:rPr>
          <w:rFonts w:ascii="Times New Roman" w:hAnsi="Times New Roman"/>
          <w:sz w:val="24"/>
          <w:szCs w:val="24"/>
        </w:rPr>
        <w:t>Инструкциями.</w:t>
      </w:r>
    </w:p>
    <w:p w:rsidR="00C1419B" w:rsidRPr="00972186" w:rsidRDefault="00C1419B" w:rsidP="00BB7653">
      <w:pPr>
        <w:pStyle w:val="BodyText"/>
        <w:tabs>
          <w:tab w:val="left" w:pos="0"/>
        </w:tabs>
        <w:ind w:firstLine="709"/>
        <w:jc w:val="both"/>
        <w:rPr>
          <w:sz w:val="24"/>
          <w:szCs w:val="24"/>
        </w:rPr>
      </w:pPr>
      <w:r>
        <w:rPr>
          <w:sz w:val="24"/>
          <w:szCs w:val="24"/>
        </w:rPr>
        <w:t>Задатки,</w:t>
      </w:r>
      <w:r>
        <w:rPr>
          <w:spacing w:val="16"/>
          <w:sz w:val="24"/>
          <w:szCs w:val="24"/>
        </w:rPr>
        <w:t xml:space="preserve"> </w:t>
      </w:r>
      <w:r>
        <w:rPr>
          <w:sz w:val="24"/>
          <w:szCs w:val="24"/>
        </w:rPr>
        <w:t>внесенные</w:t>
      </w:r>
      <w:r>
        <w:rPr>
          <w:spacing w:val="70"/>
          <w:sz w:val="24"/>
          <w:szCs w:val="24"/>
        </w:rPr>
        <w:t xml:space="preserve"> </w:t>
      </w:r>
      <w:r>
        <w:rPr>
          <w:sz w:val="24"/>
          <w:szCs w:val="24"/>
        </w:rPr>
        <w:t>указанными</w:t>
      </w:r>
      <w:r>
        <w:rPr>
          <w:spacing w:val="70"/>
          <w:sz w:val="24"/>
          <w:szCs w:val="24"/>
        </w:rPr>
        <w:t xml:space="preserve"> </w:t>
      </w:r>
      <w:r>
        <w:rPr>
          <w:sz w:val="24"/>
          <w:szCs w:val="24"/>
        </w:rPr>
        <w:t>в</w:t>
      </w:r>
      <w:r>
        <w:rPr>
          <w:spacing w:val="69"/>
          <w:sz w:val="24"/>
          <w:szCs w:val="24"/>
        </w:rPr>
        <w:t xml:space="preserve"> </w:t>
      </w:r>
      <w:r>
        <w:rPr>
          <w:sz w:val="24"/>
          <w:szCs w:val="24"/>
        </w:rPr>
        <w:t>настоящем</w:t>
      </w:r>
      <w:r>
        <w:rPr>
          <w:spacing w:val="70"/>
          <w:sz w:val="24"/>
          <w:szCs w:val="24"/>
        </w:rPr>
        <w:t xml:space="preserve"> </w:t>
      </w:r>
      <w:r>
        <w:rPr>
          <w:sz w:val="24"/>
          <w:szCs w:val="24"/>
        </w:rPr>
        <w:t>разделе</w:t>
      </w:r>
      <w:r>
        <w:rPr>
          <w:spacing w:val="70"/>
          <w:sz w:val="24"/>
          <w:szCs w:val="24"/>
        </w:rPr>
        <w:t xml:space="preserve"> </w:t>
      </w:r>
      <w:r>
        <w:rPr>
          <w:sz w:val="24"/>
          <w:szCs w:val="24"/>
        </w:rPr>
        <w:t>лицами,</w:t>
      </w:r>
      <w:r>
        <w:rPr>
          <w:spacing w:val="70"/>
          <w:sz w:val="24"/>
          <w:szCs w:val="24"/>
        </w:rPr>
        <w:t xml:space="preserve"> </w:t>
      </w:r>
      <w:r>
        <w:rPr>
          <w:sz w:val="24"/>
          <w:szCs w:val="24"/>
        </w:rPr>
        <w:t>не</w:t>
      </w:r>
      <w:r>
        <w:rPr>
          <w:spacing w:val="70"/>
          <w:sz w:val="24"/>
          <w:szCs w:val="24"/>
        </w:rPr>
        <w:t xml:space="preserve"> </w:t>
      </w:r>
      <w:r>
        <w:rPr>
          <w:sz w:val="24"/>
          <w:szCs w:val="24"/>
        </w:rPr>
        <w:t>заключившими</w:t>
      </w:r>
      <w:r>
        <w:rPr>
          <w:spacing w:val="70"/>
          <w:sz w:val="24"/>
          <w:szCs w:val="24"/>
        </w:rPr>
        <w:t xml:space="preserve"> </w:t>
      </w:r>
      <w:r>
        <w:rPr>
          <w:sz w:val="24"/>
          <w:szCs w:val="24"/>
        </w:rPr>
        <w:t>в</w:t>
      </w:r>
      <w:r>
        <w:rPr>
          <w:spacing w:val="68"/>
          <w:sz w:val="24"/>
          <w:szCs w:val="24"/>
        </w:rPr>
        <w:t xml:space="preserve"> </w:t>
      </w:r>
      <w:r w:rsidRPr="00972186">
        <w:rPr>
          <w:sz w:val="24"/>
          <w:szCs w:val="24"/>
        </w:rPr>
        <w:t>установленном</w:t>
      </w:r>
      <w:r w:rsidRPr="00972186">
        <w:rPr>
          <w:spacing w:val="-53"/>
          <w:sz w:val="24"/>
          <w:szCs w:val="24"/>
        </w:rPr>
        <w:t xml:space="preserve">  </w:t>
      </w:r>
      <w:r w:rsidRPr="00972186">
        <w:rPr>
          <w:color w:val="000000"/>
          <w:sz w:val="24"/>
          <w:szCs w:val="24"/>
        </w:rPr>
        <w:t xml:space="preserve">в ст.39.12 Земельного кодекса </w:t>
      </w:r>
      <w:r w:rsidRPr="00972186">
        <w:rPr>
          <w:sz w:val="24"/>
          <w:szCs w:val="24"/>
        </w:rPr>
        <w:t>порядке</w:t>
      </w:r>
      <w:r>
        <w:rPr>
          <w:sz w:val="24"/>
          <w:szCs w:val="24"/>
        </w:rPr>
        <w:t xml:space="preserve"> договора аренды земельного участка вследствие уклонения от заключения указанного</w:t>
      </w:r>
      <w:r>
        <w:rPr>
          <w:spacing w:val="1"/>
          <w:sz w:val="24"/>
          <w:szCs w:val="24"/>
        </w:rPr>
        <w:t xml:space="preserve"> </w:t>
      </w:r>
      <w:r>
        <w:rPr>
          <w:sz w:val="24"/>
          <w:szCs w:val="24"/>
        </w:rPr>
        <w:t>договора,</w:t>
      </w:r>
      <w:r>
        <w:rPr>
          <w:spacing w:val="-1"/>
          <w:sz w:val="24"/>
          <w:szCs w:val="24"/>
        </w:rPr>
        <w:t xml:space="preserve"> </w:t>
      </w:r>
      <w:r>
        <w:rPr>
          <w:sz w:val="24"/>
          <w:szCs w:val="24"/>
        </w:rPr>
        <w:t>не возвращаются.</w:t>
      </w:r>
    </w:p>
    <w:p w:rsidR="00C1419B" w:rsidRDefault="00C1419B" w:rsidP="00BB7653">
      <w:pPr>
        <w:pStyle w:val="11"/>
        <w:tabs>
          <w:tab w:val="left" w:pos="0"/>
        </w:tabs>
        <w:ind w:right="238"/>
        <w:jc w:val="center"/>
        <w:rPr>
          <w:sz w:val="24"/>
          <w:szCs w:val="24"/>
        </w:rPr>
      </w:pPr>
      <w:r>
        <w:rPr>
          <w:sz w:val="24"/>
          <w:szCs w:val="24"/>
        </w:rPr>
        <w:t>7. Порядок,</w:t>
      </w:r>
      <w:r>
        <w:rPr>
          <w:spacing w:val="-4"/>
          <w:sz w:val="24"/>
          <w:szCs w:val="24"/>
        </w:rPr>
        <w:t xml:space="preserve"> </w:t>
      </w:r>
      <w:r>
        <w:rPr>
          <w:sz w:val="24"/>
          <w:szCs w:val="24"/>
        </w:rPr>
        <w:t>форма</w:t>
      </w:r>
      <w:r>
        <w:rPr>
          <w:spacing w:val="-2"/>
          <w:sz w:val="24"/>
          <w:szCs w:val="24"/>
        </w:rPr>
        <w:t xml:space="preserve"> </w:t>
      </w:r>
      <w:r>
        <w:rPr>
          <w:sz w:val="24"/>
          <w:szCs w:val="24"/>
        </w:rPr>
        <w:t>приема</w:t>
      </w:r>
      <w:r>
        <w:rPr>
          <w:spacing w:val="-1"/>
          <w:sz w:val="24"/>
          <w:szCs w:val="24"/>
        </w:rPr>
        <w:t xml:space="preserve"> </w:t>
      </w:r>
      <w:r>
        <w:rPr>
          <w:sz w:val="24"/>
          <w:szCs w:val="24"/>
        </w:rPr>
        <w:t>и</w:t>
      </w:r>
      <w:r>
        <w:rPr>
          <w:spacing w:val="-3"/>
          <w:sz w:val="24"/>
          <w:szCs w:val="24"/>
        </w:rPr>
        <w:t xml:space="preserve"> </w:t>
      </w:r>
      <w:r>
        <w:rPr>
          <w:sz w:val="24"/>
          <w:szCs w:val="24"/>
        </w:rPr>
        <w:t>отзыва</w:t>
      </w:r>
      <w:r>
        <w:rPr>
          <w:spacing w:val="-4"/>
          <w:sz w:val="24"/>
          <w:szCs w:val="24"/>
        </w:rPr>
        <w:t xml:space="preserve"> </w:t>
      </w:r>
      <w:r>
        <w:rPr>
          <w:sz w:val="24"/>
          <w:szCs w:val="24"/>
        </w:rPr>
        <w:t>Заявок</w:t>
      </w:r>
    </w:p>
    <w:p w:rsidR="00C1419B" w:rsidRDefault="00C1419B" w:rsidP="00BB7653">
      <w:pPr>
        <w:pStyle w:val="11"/>
        <w:tabs>
          <w:tab w:val="left" w:pos="0"/>
        </w:tabs>
        <w:ind w:right="238"/>
        <w:jc w:val="center"/>
        <w:rPr>
          <w:sz w:val="24"/>
          <w:szCs w:val="24"/>
        </w:rPr>
      </w:pPr>
    </w:p>
    <w:p w:rsidR="00C1419B" w:rsidRDefault="00C1419B" w:rsidP="00BB7653">
      <w:pPr>
        <w:pStyle w:val="ListParagraph1"/>
        <w:tabs>
          <w:tab w:val="left" w:pos="1066"/>
        </w:tabs>
        <w:spacing w:after="0" w:line="240" w:lineRule="auto"/>
        <w:ind w:left="0" w:firstLine="709"/>
        <w:jc w:val="both"/>
        <w:rPr>
          <w:rFonts w:ascii="Times New Roman" w:hAnsi="Times New Roman"/>
          <w:sz w:val="24"/>
          <w:szCs w:val="24"/>
        </w:rPr>
      </w:pPr>
      <w:r>
        <w:rPr>
          <w:rFonts w:ascii="Times New Roman" w:hAnsi="Times New Roman"/>
          <w:sz w:val="24"/>
          <w:szCs w:val="24"/>
        </w:rPr>
        <w:t>Прием</w:t>
      </w:r>
      <w:r>
        <w:rPr>
          <w:rFonts w:ascii="Times New Roman" w:hAnsi="Times New Roman"/>
          <w:spacing w:val="42"/>
          <w:sz w:val="24"/>
          <w:szCs w:val="24"/>
        </w:rPr>
        <w:t xml:space="preserve"> </w:t>
      </w:r>
      <w:r>
        <w:rPr>
          <w:rFonts w:ascii="Times New Roman" w:hAnsi="Times New Roman"/>
          <w:sz w:val="24"/>
          <w:szCs w:val="24"/>
        </w:rPr>
        <w:t>Заявок</w:t>
      </w:r>
      <w:r>
        <w:rPr>
          <w:rFonts w:ascii="Times New Roman" w:hAnsi="Times New Roman"/>
          <w:spacing w:val="44"/>
          <w:sz w:val="24"/>
          <w:szCs w:val="24"/>
        </w:rPr>
        <w:t xml:space="preserve"> </w:t>
      </w:r>
      <w:r>
        <w:rPr>
          <w:rFonts w:ascii="Times New Roman" w:hAnsi="Times New Roman"/>
          <w:sz w:val="24"/>
          <w:szCs w:val="24"/>
        </w:rPr>
        <w:t>обеспечивается</w:t>
      </w:r>
      <w:r>
        <w:rPr>
          <w:rFonts w:ascii="Times New Roman" w:hAnsi="Times New Roman"/>
          <w:spacing w:val="44"/>
          <w:sz w:val="24"/>
          <w:szCs w:val="24"/>
        </w:rPr>
        <w:t xml:space="preserve"> </w:t>
      </w:r>
      <w:r>
        <w:rPr>
          <w:rFonts w:ascii="Times New Roman" w:hAnsi="Times New Roman"/>
          <w:sz w:val="24"/>
          <w:szCs w:val="24"/>
        </w:rPr>
        <w:t>Оператором</w:t>
      </w:r>
      <w:r>
        <w:rPr>
          <w:rFonts w:ascii="Times New Roman" w:hAnsi="Times New Roman"/>
          <w:spacing w:val="40"/>
          <w:sz w:val="24"/>
          <w:szCs w:val="24"/>
        </w:rPr>
        <w:t xml:space="preserve"> </w:t>
      </w:r>
      <w:r>
        <w:rPr>
          <w:rFonts w:ascii="Times New Roman" w:hAnsi="Times New Roman"/>
          <w:sz w:val="24"/>
          <w:szCs w:val="24"/>
        </w:rPr>
        <w:t>электронной</w:t>
      </w:r>
      <w:r>
        <w:rPr>
          <w:rFonts w:ascii="Times New Roman" w:hAnsi="Times New Roman"/>
          <w:spacing w:val="42"/>
          <w:sz w:val="24"/>
          <w:szCs w:val="24"/>
        </w:rPr>
        <w:t xml:space="preserve"> </w:t>
      </w:r>
      <w:r>
        <w:rPr>
          <w:rFonts w:ascii="Times New Roman" w:hAnsi="Times New Roman"/>
          <w:sz w:val="24"/>
          <w:szCs w:val="24"/>
        </w:rPr>
        <w:t>площадки</w:t>
      </w:r>
      <w:r>
        <w:rPr>
          <w:rFonts w:ascii="Times New Roman" w:hAnsi="Times New Roman"/>
          <w:spacing w:val="41"/>
          <w:sz w:val="24"/>
          <w:szCs w:val="24"/>
        </w:rPr>
        <w:t xml:space="preserve"> </w:t>
      </w:r>
      <w:r>
        <w:rPr>
          <w:rFonts w:ascii="Times New Roman" w:hAnsi="Times New Roman"/>
          <w:sz w:val="24"/>
          <w:szCs w:val="24"/>
        </w:rPr>
        <w:t>в</w:t>
      </w:r>
      <w:r>
        <w:rPr>
          <w:rFonts w:ascii="Times New Roman" w:hAnsi="Times New Roman"/>
          <w:spacing w:val="42"/>
          <w:sz w:val="24"/>
          <w:szCs w:val="24"/>
        </w:rPr>
        <w:t xml:space="preserve"> </w:t>
      </w:r>
      <w:r>
        <w:rPr>
          <w:rFonts w:ascii="Times New Roman" w:hAnsi="Times New Roman"/>
          <w:sz w:val="24"/>
          <w:szCs w:val="24"/>
        </w:rPr>
        <w:t>соответствии</w:t>
      </w:r>
      <w:r>
        <w:rPr>
          <w:rFonts w:ascii="Times New Roman" w:hAnsi="Times New Roman"/>
          <w:spacing w:val="45"/>
          <w:sz w:val="24"/>
          <w:szCs w:val="24"/>
        </w:rPr>
        <w:t xml:space="preserve"> </w:t>
      </w:r>
      <w:r>
        <w:rPr>
          <w:rFonts w:ascii="Times New Roman" w:hAnsi="Times New Roman"/>
          <w:sz w:val="24"/>
          <w:szCs w:val="24"/>
        </w:rPr>
        <w:t>с</w:t>
      </w:r>
      <w:r>
        <w:rPr>
          <w:rFonts w:ascii="Times New Roman" w:hAnsi="Times New Roman"/>
          <w:spacing w:val="43"/>
          <w:sz w:val="24"/>
          <w:szCs w:val="24"/>
        </w:rPr>
        <w:t xml:space="preserve"> </w:t>
      </w:r>
      <w:r>
        <w:rPr>
          <w:rFonts w:ascii="Times New Roman" w:hAnsi="Times New Roman"/>
          <w:sz w:val="24"/>
          <w:szCs w:val="24"/>
        </w:rPr>
        <w:t>Регламентом</w:t>
      </w:r>
      <w:r>
        <w:rPr>
          <w:rFonts w:ascii="Times New Roman" w:hAnsi="Times New Roman"/>
          <w:spacing w:val="-53"/>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Инструкциями. Один Заявитель</w:t>
      </w:r>
      <w:r>
        <w:rPr>
          <w:rFonts w:ascii="Times New Roman" w:hAnsi="Times New Roman"/>
          <w:spacing w:val="-1"/>
          <w:sz w:val="24"/>
          <w:szCs w:val="24"/>
        </w:rPr>
        <w:t xml:space="preserve"> </w:t>
      </w:r>
      <w:r>
        <w:rPr>
          <w:rFonts w:ascii="Times New Roman" w:hAnsi="Times New Roman"/>
          <w:sz w:val="24"/>
          <w:szCs w:val="24"/>
        </w:rPr>
        <w:t>вправе подать</w:t>
      </w:r>
      <w:r>
        <w:rPr>
          <w:rFonts w:ascii="Times New Roman" w:hAnsi="Times New Roman"/>
          <w:spacing w:val="1"/>
          <w:sz w:val="24"/>
          <w:szCs w:val="24"/>
        </w:rPr>
        <w:t xml:space="preserve"> </w:t>
      </w:r>
      <w:r>
        <w:rPr>
          <w:rFonts w:ascii="Times New Roman" w:hAnsi="Times New Roman"/>
          <w:sz w:val="24"/>
          <w:szCs w:val="24"/>
        </w:rPr>
        <w:t>только</w:t>
      </w:r>
      <w:r>
        <w:rPr>
          <w:rFonts w:ascii="Times New Roman" w:hAnsi="Times New Roman"/>
          <w:spacing w:val="-1"/>
          <w:sz w:val="24"/>
          <w:szCs w:val="24"/>
        </w:rPr>
        <w:t xml:space="preserve"> </w:t>
      </w:r>
      <w:r>
        <w:rPr>
          <w:rFonts w:ascii="Times New Roman" w:hAnsi="Times New Roman"/>
          <w:sz w:val="24"/>
          <w:szCs w:val="24"/>
        </w:rPr>
        <w:t>одну заявку.</w:t>
      </w:r>
    </w:p>
    <w:p w:rsidR="00C1419B" w:rsidRDefault="00C1419B" w:rsidP="00BB7653">
      <w:pPr>
        <w:pStyle w:val="ListParagraph1"/>
        <w:widowControl w:val="0"/>
        <w:tabs>
          <w:tab w:val="left" w:pos="1066"/>
          <w:tab w:val="num" w:pos="1440"/>
        </w:tabs>
        <w:spacing w:after="0" w:line="240" w:lineRule="auto"/>
        <w:ind w:left="0" w:firstLine="709"/>
        <w:jc w:val="both"/>
        <w:rPr>
          <w:rFonts w:ascii="Times New Roman" w:hAnsi="Times New Roman"/>
          <w:sz w:val="24"/>
          <w:szCs w:val="24"/>
        </w:rPr>
      </w:pPr>
      <w:r>
        <w:rPr>
          <w:rFonts w:ascii="Times New Roman" w:hAnsi="Times New Roman"/>
          <w:sz w:val="24"/>
          <w:szCs w:val="24"/>
        </w:rPr>
        <w:t>Заявитель</w:t>
      </w:r>
      <w:r>
        <w:rPr>
          <w:rFonts w:ascii="Times New Roman" w:hAnsi="Times New Roman"/>
          <w:spacing w:val="11"/>
          <w:sz w:val="24"/>
          <w:szCs w:val="24"/>
        </w:rPr>
        <w:t xml:space="preserve"> </w:t>
      </w:r>
      <w:r>
        <w:rPr>
          <w:rFonts w:ascii="Times New Roman" w:hAnsi="Times New Roman"/>
          <w:sz w:val="24"/>
          <w:szCs w:val="24"/>
        </w:rPr>
        <w:t>с</w:t>
      </w:r>
      <w:r>
        <w:rPr>
          <w:rFonts w:ascii="Times New Roman" w:hAnsi="Times New Roman"/>
          <w:spacing w:val="66"/>
          <w:sz w:val="24"/>
          <w:szCs w:val="24"/>
        </w:rPr>
        <w:t xml:space="preserve"> </w:t>
      </w:r>
      <w:r>
        <w:rPr>
          <w:rFonts w:ascii="Times New Roman" w:hAnsi="Times New Roman"/>
          <w:sz w:val="24"/>
          <w:szCs w:val="24"/>
        </w:rPr>
        <w:t>учетом</w:t>
      </w:r>
      <w:r>
        <w:rPr>
          <w:rFonts w:ascii="Times New Roman" w:hAnsi="Times New Roman"/>
          <w:spacing w:val="63"/>
          <w:sz w:val="24"/>
          <w:szCs w:val="24"/>
        </w:rPr>
        <w:t xml:space="preserve"> </w:t>
      </w:r>
      <w:r>
        <w:rPr>
          <w:rFonts w:ascii="Times New Roman" w:hAnsi="Times New Roman"/>
          <w:sz w:val="24"/>
          <w:szCs w:val="24"/>
        </w:rPr>
        <w:t>требований</w:t>
      </w:r>
      <w:r>
        <w:rPr>
          <w:rFonts w:ascii="Times New Roman" w:hAnsi="Times New Roman"/>
          <w:spacing w:val="65"/>
          <w:sz w:val="24"/>
          <w:szCs w:val="24"/>
        </w:rPr>
        <w:t xml:space="preserve"> </w:t>
      </w:r>
      <w:r>
        <w:rPr>
          <w:rFonts w:ascii="Times New Roman" w:hAnsi="Times New Roman"/>
          <w:sz w:val="24"/>
          <w:szCs w:val="24"/>
        </w:rPr>
        <w:t>разделов</w:t>
      </w:r>
      <w:r>
        <w:rPr>
          <w:rFonts w:ascii="Times New Roman" w:hAnsi="Times New Roman"/>
          <w:spacing w:val="64"/>
          <w:sz w:val="24"/>
          <w:szCs w:val="24"/>
        </w:rPr>
        <w:t xml:space="preserve"> </w:t>
      </w:r>
      <w:r>
        <w:rPr>
          <w:rFonts w:ascii="Times New Roman" w:hAnsi="Times New Roman"/>
          <w:sz w:val="24"/>
          <w:szCs w:val="24"/>
        </w:rPr>
        <w:t>5,6,7 настоящего извещения подает</w:t>
      </w:r>
      <w:r>
        <w:rPr>
          <w:rFonts w:ascii="Times New Roman" w:hAnsi="Times New Roman"/>
          <w:spacing w:val="63"/>
          <w:sz w:val="24"/>
          <w:szCs w:val="24"/>
        </w:rPr>
        <w:t xml:space="preserve"> </w:t>
      </w:r>
      <w:r>
        <w:rPr>
          <w:rFonts w:ascii="Times New Roman" w:hAnsi="Times New Roman"/>
          <w:sz w:val="24"/>
          <w:szCs w:val="24"/>
        </w:rPr>
        <w:t>заявку</w:t>
      </w:r>
      <w:r>
        <w:rPr>
          <w:rFonts w:ascii="Times New Roman" w:hAnsi="Times New Roman"/>
          <w:spacing w:val="66"/>
          <w:sz w:val="24"/>
          <w:szCs w:val="24"/>
        </w:rPr>
        <w:t xml:space="preserve"> </w:t>
      </w:r>
      <w:r>
        <w:rPr>
          <w:rFonts w:ascii="Times New Roman" w:hAnsi="Times New Roman"/>
          <w:sz w:val="24"/>
          <w:szCs w:val="24"/>
        </w:rPr>
        <w:t>в</w:t>
      </w:r>
      <w:r>
        <w:rPr>
          <w:rFonts w:ascii="Times New Roman" w:hAnsi="Times New Roman"/>
          <w:spacing w:val="63"/>
          <w:sz w:val="24"/>
          <w:szCs w:val="24"/>
        </w:rPr>
        <w:t xml:space="preserve"> </w:t>
      </w:r>
      <w:r>
        <w:rPr>
          <w:rFonts w:ascii="Times New Roman" w:hAnsi="Times New Roman"/>
          <w:sz w:val="24"/>
          <w:szCs w:val="24"/>
        </w:rPr>
        <w:t>соответствии</w:t>
      </w:r>
      <w:r>
        <w:rPr>
          <w:rFonts w:ascii="Times New Roman" w:hAnsi="Times New Roman"/>
          <w:spacing w:val="67"/>
          <w:sz w:val="24"/>
          <w:szCs w:val="24"/>
        </w:rPr>
        <w:t xml:space="preserve"> </w:t>
      </w:r>
      <w:r>
        <w:rPr>
          <w:rFonts w:ascii="Times New Roman" w:hAnsi="Times New Roman"/>
          <w:sz w:val="24"/>
          <w:szCs w:val="24"/>
        </w:rPr>
        <w:t>с</w:t>
      </w:r>
      <w:r>
        <w:rPr>
          <w:rFonts w:ascii="Times New Roman" w:hAnsi="Times New Roman"/>
          <w:spacing w:val="66"/>
          <w:sz w:val="24"/>
          <w:szCs w:val="24"/>
        </w:rPr>
        <w:t xml:space="preserve"> </w:t>
      </w:r>
      <w:r>
        <w:rPr>
          <w:rFonts w:ascii="Times New Roman" w:hAnsi="Times New Roman"/>
          <w:sz w:val="24"/>
          <w:szCs w:val="24"/>
        </w:rPr>
        <w:t xml:space="preserve">Регламентом </w:t>
      </w:r>
      <w:r>
        <w:rPr>
          <w:rFonts w:ascii="Times New Roman" w:hAnsi="Times New Roman"/>
          <w:spacing w:val="-53"/>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 xml:space="preserve">Инструкциями. </w:t>
      </w:r>
    </w:p>
    <w:p w:rsidR="00C1419B" w:rsidRDefault="00C1419B" w:rsidP="00BB7653">
      <w:pPr>
        <w:widowControl w:val="0"/>
        <w:tabs>
          <w:tab w:val="left" w:pos="1066"/>
          <w:tab w:val="num" w:pos="2160"/>
        </w:tabs>
        <w:ind w:firstLine="709"/>
        <w:jc w:val="both"/>
        <w:rPr>
          <w:sz w:val="24"/>
          <w:szCs w:val="24"/>
        </w:rPr>
      </w:pPr>
      <w:r>
        <w:rPr>
          <w:sz w:val="24"/>
          <w:szCs w:val="24"/>
        </w:rPr>
        <w:t>Заявк</w:t>
      </w:r>
      <w:r>
        <w:rPr>
          <w:spacing w:val="34"/>
          <w:sz w:val="24"/>
          <w:szCs w:val="24"/>
        </w:rPr>
        <w:t xml:space="preserve">а </w:t>
      </w:r>
      <w:r>
        <w:rPr>
          <w:sz w:val="24"/>
          <w:szCs w:val="24"/>
        </w:rPr>
        <w:t>направляетс</w:t>
      </w:r>
      <w:r>
        <w:rPr>
          <w:spacing w:val="34"/>
          <w:sz w:val="24"/>
          <w:szCs w:val="24"/>
        </w:rPr>
        <w:t xml:space="preserve">я </w:t>
      </w:r>
      <w:r>
        <w:rPr>
          <w:sz w:val="24"/>
          <w:szCs w:val="24"/>
        </w:rPr>
        <w:t>Заявителе</w:t>
      </w:r>
      <w:r>
        <w:rPr>
          <w:spacing w:val="34"/>
          <w:sz w:val="24"/>
          <w:szCs w:val="24"/>
        </w:rPr>
        <w:t xml:space="preserve">м </w:t>
      </w:r>
      <w:r>
        <w:rPr>
          <w:sz w:val="24"/>
          <w:szCs w:val="24"/>
        </w:rPr>
        <w:t>Оператор</w:t>
      </w:r>
      <w:r>
        <w:rPr>
          <w:spacing w:val="32"/>
          <w:sz w:val="24"/>
          <w:szCs w:val="24"/>
        </w:rPr>
        <w:t xml:space="preserve">у </w:t>
      </w:r>
      <w:r>
        <w:rPr>
          <w:sz w:val="24"/>
          <w:szCs w:val="24"/>
        </w:rPr>
        <w:t>электронно</w:t>
      </w:r>
      <w:r>
        <w:rPr>
          <w:spacing w:val="34"/>
          <w:sz w:val="24"/>
          <w:szCs w:val="24"/>
        </w:rPr>
        <w:t xml:space="preserve">й </w:t>
      </w:r>
      <w:r>
        <w:rPr>
          <w:sz w:val="24"/>
          <w:szCs w:val="24"/>
        </w:rPr>
        <w:t>площадк</w:t>
      </w:r>
      <w:r>
        <w:rPr>
          <w:spacing w:val="34"/>
          <w:sz w:val="24"/>
          <w:szCs w:val="24"/>
        </w:rPr>
        <w:t xml:space="preserve">и </w:t>
      </w:r>
      <w:r>
        <w:rPr>
          <w:spacing w:val="33"/>
          <w:sz w:val="24"/>
          <w:szCs w:val="24"/>
        </w:rPr>
        <w:t xml:space="preserve">в </w:t>
      </w:r>
      <w:r>
        <w:rPr>
          <w:sz w:val="24"/>
          <w:szCs w:val="24"/>
        </w:rPr>
        <w:t>сроки</w:t>
      </w:r>
      <w:r>
        <w:rPr>
          <w:spacing w:val="34"/>
          <w:sz w:val="24"/>
          <w:szCs w:val="24"/>
        </w:rPr>
        <w:t xml:space="preserve">, </w:t>
      </w:r>
      <w:r>
        <w:rPr>
          <w:sz w:val="24"/>
          <w:szCs w:val="24"/>
        </w:rPr>
        <w:t>указанны</w:t>
      </w:r>
      <w:r>
        <w:rPr>
          <w:spacing w:val="34"/>
          <w:sz w:val="24"/>
          <w:szCs w:val="24"/>
        </w:rPr>
        <w:t xml:space="preserve">е </w:t>
      </w:r>
      <w:r>
        <w:rPr>
          <w:spacing w:val="33"/>
          <w:sz w:val="24"/>
          <w:szCs w:val="24"/>
        </w:rPr>
        <w:t>в</w:t>
      </w:r>
      <w:r>
        <w:rPr>
          <w:sz w:val="24"/>
          <w:szCs w:val="24"/>
        </w:rPr>
        <w:t xml:space="preserve"> настоящем извещении, путем заполнения</w:t>
      </w:r>
      <w:r>
        <w:rPr>
          <w:spacing w:val="30"/>
          <w:sz w:val="24"/>
          <w:szCs w:val="24"/>
        </w:rPr>
        <w:t xml:space="preserve"> </w:t>
      </w:r>
      <w:r>
        <w:rPr>
          <w:sz w:val="24"/>
          <w:szCs w:val="24"/>
        </w:rPr>
        <w:t>Заявителем</w:t>
      </w:r>
      <w:r>
        <w:rPr>
          <w:spacing w:val="84"/>
          <w:sz w:val="24"/>
          <w:szCs w:val="24"/>
        </w:rPr>
        <w:t xml:space="preserve"> </w:t>
      </w:r>
      <w:r>
        <w:rPr>
          <w:sz w:val="24"/>
          <w:szCs w:val="24"/>
        </w:rPr>
        <w:t>ее</w:t>
      </w:r>
      <w:r>
        <w:rPr>
          <w:spacing w:val="85"/>
          <w:sz w:val="24"/>
          <w:szCs w:val="24"/>
        </w:rPr>
        <w:t xml:space="preserve"> </w:t>
      </w:r>
      <w:r>
        <w:rPr>
          <w:sz w:val="24"/>
          <w:szCs w:val="24"/>
        </w:rPr>
        <w:t>электронной</w:t>
      </w:r>
      <w:r>
        <w:rPr>
          <w:spacing w:val="84"/>
          <w:sz w:val="24"/>
          <w:szCs w:val="24"/>
        </w:rPr>
        <w:t xml:space="preserve"> </w:t>
      </w:r>
      <w:r>
        <w:rPr>
          <w:sz w:val="24"/>
          <w:szCs w:val="24"/>
        </w:rPr>
        <w:t>формы</w:t>
      </w:r>
      <w:r>
        <w:rPr>
          <w:spacing w:val="87"/>
          <w:sz w:val="24"/>
          <w:szCs w:val="24"/>
        </w:rPr>
        <w:t xml:space="preserve"> </w:t>
      </w:r>
      <w:r>
        <w:rPr>
          <w:sz w:val="24"/>
          <w:szCs w:val="24"/>
        </w:rPr>
        <w:t>(Приложение</w:t>
      </w:r>
      <w:r>
        <w:rPr>
          <w:spacing w:val="85"/>
          <w:sz w:val="24"/>
          <w:szCs w:val="24"/>
        </w:rPr>
        <w:t xml:space="preserve"> </w:t>
      </w:r>
      <w:r>
        <w:rPr>
          <w:sz w:val="24"/>
          <w:szCs w:val="24"/>
        </w:rPr>
        <w:t>1 к настоящему извещению)</w:t>
      </w:r>
      <w:r>
        <w:rPr>
          <w:spacing w:val="84"/>
          <w:sz w:val="24"/>
          <w:szCs w:val="24"/>
        </w:rPr>
        <w:t xml:space="preserve"> </w:t>
      </w:r>
      <w:r>
        <w:rPr>
          <w:sz w:val="24"/>
          <w:szCs w:val="24"/>
        </w:rPr>
        <w:t>с</w:t>
      </w:r>
      <w:r>
        <w:rPr>
          <w:spacing w:val="85"/>
          <w:sz w:val="24"/>
          <w:szCs w:val="24"/>
        </w:rPr>
        <w:t xml:space="preserve"> </w:t>
      </w:r>
      <w:r>
        <w:rPr>
          <w:sz w:val="24"/>
          <w:szCs w:val="24"/>
        </w:rPr>
        <w:t>приложением</w:t>
      </w:r>
      <w:r>
        <w:rPr>
          <w:spacing w:val="86"/>
          <w:sz w:val="24"/>
          <w:szCs w:val="24"/>
        </w:rPr>
        <w:t xml:space="preserve"> </w:t>
      </w:r>
      <w:r>
        <w:rPr>
          <w:sz w:val="24"/>
          <w:szCs w:val="24"/>
        </w:rPr>
        <w:t xml:space="preserve">указанных </w:t>
      </w:r>
      <w:r>
        <w:rPr>
          <w:spacing w:val="-53"/>
          <w:sz w:val="24"/>
          <w:szCs w:val="24"/>
        </w:rPr>
        <w:t xml:space="preserve"> </w:t>
      </w:r>
      <w:r>
        <w:rPr>
          <w:sz w:val="24"/>
          <w:szCs w:val="24"/>
        </w:rPr>
        <w:t>в</w:t>
      </w:r>
      <w:r>
        <w:rPr>
          <w:spacing w:val="1"/>
          <w:sz w:val="24"/>
          <w:szCs w:val="24"/>
        </w:rPr>
        <w:t xml:space="preserve"> </w:t>
      </w:r>
      <w:r>
        <w:rPr>
          <w:sz w:val="24"/>
          <w:szCs w:val="24"/>
        </w:rPr>
        <w:t>настоящем разделе документов</w:t>
      </w:r>
      <w:r>
        <w:rPr>
          <w:spacing w:val="55"/>
          <w:sz w:val="24"/>
          <w:szCs w:val="24"/>
        </w:rPr>
        <w:t xml:space="preserve"> </w:t>
      </w:r>
      <w:r>
        <w:rPr>
          <w:sz w:val="24"/>
          <w:szCs w:val="24"/>
        </w:rPr>
        <w:t>в форме электронных</w:t>
      </w:r>
      <w:r>
        <w:rPr>
          <w:spacing w:val="55"/>
          <w:sz w:val="24"/>
          <w:szCs w:val="24"/>
        </w:rPr>
        <w:t xml:space="preserve"> </w:t>
      </w:r>
      <w:r>
        <w:rPr>
          <w:sz w:val="24"/>
          <w:szCs w:val="24"/>
        </w:rPr>
        <w:t>документов</w:t>
      </w:r>
      <w:r>
        <w:rPr>
          <w:spacing w:val="55"/>
          <w:sz w:val="24"/>
          <w:szCs w:val="24"/>
        </w:rPr>
        <w:t xml:space="preserve"> </w:t>
      </w:r>
      <w:r>
        <w:rPr>
          <w:sz w:val="24"/>
          <w:szCs w:val="24"/>
        </w:rPr>
        <w:t>или электронных</w:t>
      </w:r>
      <w:r>
        <w:rPr>
          <w:spacing w:val="55"/>
          <w:sz w:val="24"/>
          <w:szCs w:val="24"/>
        </w:rPr>
        <w:t xml:space="preserve"> </w:t>
      </w:r>
      <w:r>
        <w:rPr>
          <w:sz w:val="24"/>
          <w:szCs w:val="24"/>
        </w:rPr>
        <w:t>образов документов,</w:t>
      </w:r>
      <w:r>
        <w:rPr>
          <w:spacing w:val="1"/>
          <w:sz w:val="24"/>
          <w:szCs w:val="24"/>
        </w:rPr>
        <w:t xml:space="preserve"> </w:t>
      </w:r>
      <w:r>
        <w:rPr>
          <w:sz w:val="24"/>
          <w:szCs w:val="24"/>
        </w:rPr>
        <w:t>то</w:t>
      </w:r>
      <w:r>
        <w:rPr>
          <w:spacing w:val="1"/>
          <w:sz w:val="24"/>
          <w:szCs w:val="24"/>
        </w:rPr>
        <w:t xml:space="preserve"> </w:t>
      </w:r>
      <w:r>
        <w:rPr>
          <w:sz w:val="24"/>
          <w:szCs w:val="24"/>
        </w:rPr>
        <w:t>есть</w:t>
      </w:r>
      <w:r>
        <w:rPr>
          <w:spacing w:val="1"/>
          <w:sz w:val="24"/>
          <w:szCs w:val="24"/>
        </w:rPr>
        <w:t xml:space="preserve"> </w:t>
      </w:r>
      <w:r>
        <w:rPr>
          <w:sz w:val="24"/>
          <w:szCs w:val="24"/>
        </w:rPr>
        <w:t>документов</w:t>
      </w:r>
      <w:r>
        <w:rPr>
          <w:spacing w:val="1"/>
          <w:sz w:val="24"/>
          <w:szCs w:val="24"/>
        </w:rPr>
        <w:t xml:space="preserve"> </w:t>
      </w:r>
      <w:r>
        <w:rPr>
          <w:sz w:val="24"/>
          <w:szCs w:val="24"/>
        </w:rPr>
        <w:t>на</w:t>
      </w:r>
      <w:r>
        <w:rPr>
          <w:spacing w:val="1"/>
          <w:sz w:val="24"/>
          <w:szCs w:val="24"/>
        </w:rPr>
        <w:t xml:space="preserve"> </w:t>
      </w:r>
      <w:r>
        <w:rPr>
          <w:sz w:val="24"/>
          <w:szCs w:val="24"/>
        </w:rPr>
        <w:t>бумажном</w:t>
      </w:r>
      <w:r>
        <w:rPr>
          <w:spacing w:val="1"/>
          <w:sz w:val="24"/>
          <w:szCs w:val="24"/>
        </w:rPr>
        <w:t xml:space="preserve"> </w:t>
      </w:r>
      <w:r>
        <w:rPr>
          <w:sz w:val="24"/>
          <w:szCs w:val="24"/>
        </w:rPr>
        <w:t>носителе,</w:t>
      </w:r>
      <w:r>
        <w:rPr>
          <w:spacing w:val="1"/>
          <w:sz w:val="24"/>
          <w:szCs w:val="24"/>
        </w:rPr>
        <w:t xml:space="preserve"> </w:t>
      </w:r>
      <w:r>
        <w:rPr>
          <w:sz w:val="24"/>
          <w:szCs w:val="24"/>
        </w:rPr>
        <w:t>преобразованных</w:t>
      </w:r>
      <w:r>
        <w:rPr>
          <w:spacing w:val="1"/>
          <w:sz w:val="24"/>
          <w:szCs w:val="24"/>
        </w:rPr>
        <w:t xml:space="preserve"> </w:t>
      </w:r>
      <w:r>
        <w:rPr>
          <w:sz w:val="24"/>
          <w:szCs w:val="24"/>
        </w:rPr>
        <w:t>в</w:t>
      </w:r>
      <w:r>
        <w:rPr>
          <w:spacing w:val="1"/>
          <w:sz w:val="24"/>
          <w:szCs w:val="24"/>
        </w:rPr>
        <w:t xml:space="preserve"> </w:t>
      </w:r>
      <w:r>
        <w:rPr>
          <w:sz w:val="24"/>
          <w:szCs w:val="24"/>
        </w:rPr>
        <w:t>электронно-цифровую</w:t>
      </w:r>
      <w:r>
        <w:rPr>
          <w:spacing w:val="1"/>
          <w:sz w:val="24"/>
          <w:szCs w:val="24"/>
        </w:rPr>
        <w:t xml:space="preserve"> </w:t>
      </w:r>
      <w:r>
        <w:rPr>
          <w:sz w:val="24"/>
          <w:szCs w:val="24"/>
        </w:rPr>
        <w:t>форму</w:t>
      </w:r>
      <w:r>
        <w:rPr>
          <w:spacing w:val="1"/>
          <w:sz w:val="24"/>
          <w:szCs w:val="24"/>
        </w:rPr>
        <w:t xml:space="preserve"> </w:t>
      </w:r>
      <w:r>
        <w:rPr>
          <w:sz w:val="24"/>
          <w:szCs w:val="24"/>
        </w:rPr>
        <w:t>путем</w:t>
      </w:r>
      <w:r>
        <w:rPr>
          <w:spacing w:val="1"/>
          <w:sz w:val="24"/>
          <w:szCs w:val="24"/>
        </w:rPr>
        <w:t xml:space="preserve"> </w:t>
      </w:r>
      <w:r>
        <w:rPr>
          <w:sz w:val="24"/>
          <w:szCs w:val="24"/>
        </w:rPr>
        <w:t>сканирования</w:t>
      </w:r>
      <w:r>
        <w:rPr>
          <w:spacing w:val="-2"/>
          <w:sz w:val="24"/>
          <w:szCs w:val="24"/>
        </w:rPr>
        <w:t xml:space="preserve"> </w:t>
      </w:r>
      <w:r>
        <w:rPr>
          <w:sz w:val="24"/>
          <w:szCs w:val="24"/>
        </w:rPr>
        <w:t>с</w:t>
      </w:r>
      <w:r>
        <w:rPr>
          <w:spacing w:val="-2"/>
          <w:sz w:val="24"/>
          <w:szCs w:val="24"/>
        </w:rPr>
        <w:t xml:space="preserve"> </w:t>
      </w:r>
      <w:r>
        <w:rPr>
          <w:sz w:val="24"/>
          <w:szCs w:val="24"/>
        </w:rPr>
        <w:t>сохранением</w:t>
      </w:r>
      <w:r>
        <w:rPr>
          <w:spacing w:val="-1"/>
          <w:sz w:val="24"/>
          <w:szCs w:val="24"/>
        </w:rPr>
        <w:t xml:space="preserve"> </w:t>
      </w:r>
      <w:r>
        <w:rPr>
          <w:sz w:val="24"/>
          <w:szCs w:val="24"/>
        </w:rPr>
        <w:t>их реквизитов:</w:t>
      </w:r>
    </w:p>
    <w:p w:rsidR="00C1419B" w:rsidRDefault="00C1419B" w:rsidP="00BB7653">
      <w:pPr>
        <w:tabs>
          <w:tab w:val="num" w:pos="0"/>
        </w:tabs>
        <w:ind w:firstLine="709"/>
        <w:jc w:val="both"/>
        <w:rPr>
          <w:sz w:val="24"/>
          <w:szCs w:val="24"/>
        </w:rPr>
      </w:pPr>
      <w:r>
        <w:rPr>
          <w:sz w:val="24"/>
          <w:szCs w:val="24"/>
        </w:rPr>
        <w:t>Одновременно с заявкой на участие в аукционе Заявители представляют электронные образы следующих документов:</w:t>
      </w:r>
    </w:p>
    <w:p w:rsidR="00C1419B" w:rsidRPr="00972186" w:rsidRDefault="00C1419B" w:rsidP="00BB7653">
      <w:pPr>
        <w:tabs>
          <w:tab w:val="num" w:pos="0"/>
        </w:tabs>
        <w:ind w:firstLine="709"/>
        <w:jc w:val="both"/>
        <w:rPr>
          <w:sz w:val="24"/>
          <w:szCs w:val="24"/>
        </w:rPr>
      </w:pPr>
      <w:r w:rsidRPr="00972186">
        <w:rPr>
          <w:sz w:val="24"/>
          <w:szCs w:val="24"/>
        </w:rPr>
        <w:t>Физические лица:</w:t>
      </w:r>
    </w:p>
    <w:p w:rsidR="00C1419B" w:rsidRPr="00972186" w:rsidRDefault="00C1419B" w:rsidP="00BB7653">
      <w:pPr>
        <w:tabs>
          <w:tab w:val="num" w:pos="0"/>
        </w:tabs>
        <w:ind w:firstLine="709"/>
        <w:jc w:val="both"/>
        <w:rPr>
          <w:sz w:val="24"/>
          <w:szCs w:val="24"/>
        </w:rPr>
      </w:pPr>
      <w:r w:rsidRPr="00972186">
        <w:rPr>
          <w:sz w:val="24"/>
          <w:szCs w:val="24"/>
        </w:rPr>
        <w:t>- копии всех страниц документа, удостоверяющего личность,</w:t>
      </w:r>
    </w:p>
    <w:p w:rsidR="00C1419B" w:rsidRPr="00972186" w:rsidRDefault="00C1419B" w:rsidP="00BB7653">
      <w:pPr>
        <w:tabs>
          <w:tab w:val="num" w:pos="0"/>
        </w:tabs>
        <w:ind w:firstLine="709"/>
        <w:jc w:val="both"/>
        <w:rPr>
          <w:sz w:val="24"/>
          <w:szCs w:val="24"/>
        </w:rPr>
      </w:pPr>
      <w:r w:rsidRPr="00972186">
        <w:rPr>
          <w:sz w:val="24"/>
          <w:szCs w:val="24"/>
        </w:rPr>
        <w:t>- доверенность на участие в торгах и заключение договора (если от имени Заявителя действует его представитель по доверенности),</w:t>
      </w:r>
    </w:p>
    <w:p w:rsidR="00C1419B" w:rsidRPr="00972186" w:rsidRDefault="00C1419B" w:rsidP="007469B4">
      <w:pPr>
        <w:pStyle w:val="Standard"/>
        <w:ind w:firstLine="708"/>
        <w:jc w:val="both"/>
        <w:rPr>
          <w:rFonts w:ascii="Times New Roman" w:hAnsi="Times New Roman" w:cs="Times New Roman"/>
        </w:rPr>
      </w:pPr>
      <w:r w:rsidRPr="00972186">
        <w:rPr>
          <w:rFonts w:ascii="Times New Roman" w:hAnsi="Times New Roman" w:cs="Times New Roman"/>
          <w:color w:val="000000"/>
        </w:rPr>
        <w:t>- надлежащим образом заверенный перевод на русский язык документов о государственной регистрации лица в соответствии с законодательством иностранного государства в случае, если Заявителем является иностранное  лицо,</w:t>
      </w:r>
    </w:p>
    <w:p w:rsidR="00C1419B" w:rsidRPr="007469B4" w:rsidRDefault="00C1419B" w:rsidP="007469B4">
      <w:pPr>
        <w:tabs>
          <w:tab w:val="num" w:pos="0"/>
        </w:tabs>
        <w:ind w:firstLine="709"/>
        <w:jc w:val="both"/>
        <w:rPr>
          <w:sz w:val="24"/>
          <w:szCs w:val="24"/>
        </w:rPr>
      </w:pPr>
      <w:r w:rsidRPr="00972186">
        <w:rPr>
          <w:color w:val="000000"/>
          <w:sz w:val="24"/>
          <w:szCs w:val="24"/>
        </w:rPr>
        <w:t>- документы, подтверждающие внесение задатка.</w:t>
      </w:r>
      <w:r w:rsidRPr="007469B4">
        <w:rPr>
          <w:sz w:val="24"/>
          <w:szCs w:val="24"/>
        </w:rPr>
        <w:t xml:space="preserve"> </w:t>
      </w:r>
    </w:p>
    <w:p w:rsidR="00C1419B" w:rsidRDefault="00C1419B" w:rsidP="00BB7653">
      <w:pPr>
        <w:tabs>
          <w:tab w:val="num" w:pos="0"/>
        </w:tabs>
        <w:ind w:firstLine="709"/>
        <w:jc w:val="both"/>
        <w:rPr>
          <w:bCs/>
          <w:sz w:val="24"/>
          <w:szCs w:val="24"/>
        </w:rPr>
      </w:pPr>
      <w:r>
        <w:rPr>
          <w:sz w:val="24"/>
          <w:szCs w:val="24"/>
        </w:rPr>
        <w:t xml:space="preserve">Печати и подписи, а также реквизиты и текст оригиналов и копий документов должны быть четкими и читаемыми. </w:t>
      </w:r>
    </w:p>
    <w:p w:rsidR="00C1419B" w:rsidRDefault="00C1419B" w:rsidP="00BB7653">
      <w:pPr>
        <w:tabs>
          <w:tab w:val="num" w:pos="0"/>
        </w:tabs>
        <w:ind w:firstLine="709"/>
        <w:jc w:val="both"/>
        <w:rPr>
          <w:sz w:val="24"/>
          <w:szCs w:val="24"/>
        </w:rPr>
      </w:pPr>
      <w:r>
        <w:rPr>
          <w:sz w:val="24"/>
          <w:szCs w:val="24"/>
        </w:rPr>
        <w:t>При подаче Заявителем Заявки в соответствии с Регламентом и Инструкциями, информация о внесении Заявителем задатка формируется Оператором электронной площадки и направляется Организатору аукциона.</w:t>
      </w:r>
    </w:p>
    <w:p w:rsidR="00C1419B" w:rsidRDefault="00C1419B" w:rsidP="00BB7653">
      <w:pPr>
        <w:pStyle w:val="ListParagraph1"/>
        <w:tabs>
          <w:tab w:val="left" w:pos="1231"/>
        </w:tabs>
        <w:spacing w:after="0" w:line="240" w:lineRule="auto"/>
        <w:ind w:left="0" w:firstLine="709"/>
        <w:jc w:val="both"/>
        <w:rPr>
          <w:rFonts w:ascii="Times New Roman" w:hAnsi="Times New Roman"/>
          <w:sz w:val="24"/>
          <w:szCs w:val="24"/>
        </w:rPr>
      </w:pPr>
      <w:r>
        <w:rPr>
          <w:rFonts w:ascii="Times New Roman" w:hAnsi="Times New Roman"/>
          <w:sz w:val="24"/>
          <w:szCs w:val="24"/>
        </w:rPr>
        <w:t>Подписание</w:t>
      </w:r>
      <w:r>
        <w:rPr>
          <w:rFonts w:ascii="Times New Roman" w:hAnsi="Times New Roman"/>
          <w:spacing w:val="-3"/>
          <w:sz w:val="24"/>
          <w:szCs w:val="24"/>
        </w:rPr>
        <w:t xml:space="preserve"> </w:t>
      </w:r>
      <w:r>
        <w:rPr>
          <w:rFonts w:ascii="Times New Roman" w:hAnsi="Times New Roman"/>
          <w:sz w:val="24"/>
          <w:szCs w:val="24"/>
        </w:rPr>
        <w:t>заявки</w:t>
      </w:r>
      <w:r>
        <w:rPr>
          <w:rFonts w:ascii="Times New Roman" w:hAnsi="Times New Roman"/>
          <w:spacing w:val="-4"/>
          <w:sz w:val="24"/>
          <w:szCs w:val="24"/>
        </w:rPr>
        <w:t xml:space="preserve"> </w:t>
      </w:r>
      <w:r>
        <w:rPr>
          <w:rFonts w:ascii="Times New Roman" w:hAnsi="Times New Roman"/>
          <w:sz w:val="24"/>
          <w:szCs w:val="24"/>
        </w:rPr>
        <w:t>Электронной подписью</w:t>
      </w:r>
      <w:r>
        <w:rPr>
          <w:rFonts w:ascii="Times New Roman" w:hAnsi="Times New Roman"/>
          <w:spacing w:val="-2"/>
          <w:sz w:val="24"/>
          <w:szCs w:val="24"/>
        </w:rPr>
        <w:t xml:space="preserve"> </w:t>
      </w:r>
      <w:r>
        <w:rPr>
          <w:rFonts w:ascii="Times New Roman" w:hAnsi="Times New Roman"/>
          <w:sz w:val="24"/>
          <w:szCs w:val="24"/>
        </w:rPr>
        <w:t>Заявителя</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2"/>
          <w:sz w:val="24"/>
          <w:szCs w:val="24"/>
        </w:rPr>
        <w:t xml:space="preserve"> </w:t>
      </w:r>
      <w:r>
        <w:rPr>
          <w:rFonts w:ascii="Times New Roman" w:hAnsi="Times New Roman"/>
          <w:sz w:val="24"/>
          <w:szCs w:val="24"/>
        </w:rPr>
        <w:t>соответствии</w:t>
      </w:r>
      <w:r>
        <w:rPr>
          <w:rFonts w:ascii="Times New Roman" w:hAnsi="Times New Roman"/>
          <w:spacing w:val="-2"/>
          <w:sz w:val="24"/>
          <w:szCs w:val="24"/>
        </w:rPr>
        <w:t xml:space="preserve"> </w:t>
      </w:r>
      <w:r>
        <w:rPr>
          <w:rFonts w:ascii="Times New Roman" w:hAnsi="Times New Roman"/>
          <w:sz w:val="24"/>
          <w:szCs w:val="24"/>
        </w:rPr>
        <w:t>с</w:t>
      </w:r>
      <w:r>
        <w:rPr>
          <w:rFonts w:ascii="Times New Roman" w:hAnsi="Times New Roman"/>
          <w:spacing w:val="-1"/>
          <w:sz w:val="24"/>
          <w:szCs w:val="24"/>
        </w:rPr>
        <w:t xml:space="preserve"> </w:t>
      </w:r>
      <w:r>
        <w:rPr>
          <w:rFonts w:ascii="Times New Roman" w:hAnsi="Times New Roman"/>
          <w:sz w:val="24"/>
          <w:szCs w:val="24"/>
        </w:rPr>
        <w:t>Регламентом</w:t>
      </w:r>
      <w:r>
        <w:rPr>
          <w:rFonts w:ascii="Times New Roman" w:hAnsi="Times New Roman"/>
          <w:spacing w:val="-4"/>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Инструкциями.</w:t>
      </w:r>
    </w:p>
    <w:p w:rsidR="00C1419B" w:rsidRDefault="00C1419B" w:rsidP="006E06D5">
      <w:pPr>
        <w:pStyle w:val="ListParagraph1"/>
        <w:widowControl w:val="0"/>
        <w:tabs>
          <w:tab w:val="left" w:pos="0"/>
        </w:tabs>
        <w:spacing w:after="0" w:line="240" w:lineRule="auto"/>
        <w:ind w:left="0"/>
        <w:jc w:val="both"/>
        <w:rPr>
          <w:rFonts w:ascii="Times New Roman" w:hAnsi="Times New Roman"/>
          <w:sz w:val="24"/>
          <w:szCs w:val="24"/>
        </w:rPr>
      </w:pPr>
      <w:r>
        <w:rPr>
          <w:rFonts w:ascii="Times New Roman" w:hAnsi="Times New Roman"/>
          <w:sz w:val="24"/>
          <w:szCs w:val="24"/>
        </w:rPr>
        <w:tab/>
        <w:t>Заявка и прилагаемые к ней документы направляются единовременно в соответствии с Регламентом</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Инструкциями.</w:t>
      </w:r>
      <w:r>
        <w:rPr>
          <w:rFonts w:ascii="Times New Roman" w:hAnsi="Times New Roman"/>
          <w:spacing w:val="1"/>
          <w:sz w:val="24"/>
          <w:szCs w:val="24"/>
        </w:rPr>
        <w:t xml:space="preserve"> </w:t>
      </w:r>
      <w:r>
        <w:rPr>
          <w:rFonts w:ascii="Times New Roman" w:hAnsi="Times New Roman"/>
          <w:sz w:val="24"/>
          <w:szCs w:val="24"/>
        </w:rPr>
        <w:t>Не</w:t>
      </w:r>
      <w:r>
        <w:rPr>
          <w:rFonts w:ascii="Times New Roman" w:hAnsi="Times New Roman"/>
          <w:spacing w:val="1"/>
          <w:sz w:val="24"/>
          <w:szCs w:val="24"/>
        </w:rPr>
        <w:t xml:space="preserve"> </w:t>
      </w:r>
      <w:r>
        <w:rPr>
          <w:rFonts w:ascii="Times New Roman" w:hAnsi="Times New Roman"/>
          <w:sz w:val="24"/>
          <w:szCs w:val="24"/>
        </w:rPr>
        <w:t>допускается</w:t>
      </w:r>
      <w:r>
        <w:rPr>
          <w:rFonts w:ascii="Times New Roman" w:hAnsi="Times New Roman"/>
          <w:spacing w:val="1"/>
          <w:sz w:val="24"/>
          <w:szCs w:val="24"/>
        </w:rPr>
        <w:t xml:space="preserve"> </w:t>
      </w:r>
      <w:r>
        <w:rPr>
          <w:rFonts w:ascii="Times New Roman" w:hAnsi="Times New Roman"/>
          <w:sz w:val="24"/>
          <w:szCs w:val="24"/>
        </w:rPr>
        <w:t>раздельного</w:t>
      </w:r>
      <w:r>
        <w:rPr>
          <w:rFonts w:ascii="Times New Roman" w:hAnsi="Times New Roman"/>
          <w:spacing w:val="1"/>
          <w:sz w:val="24"/>
          <w:szCs w:val="24"/>
        </w:rPr>
        <w:t xml:space="preserve"> </w:t>
      </w:r>
      <w:r>
        <w:rPr>
          <w:rFonts w:ascii="Times New Roman" w:hAnsi="Times New Roman"/>
          <w:sz w:val="24"/>
          <w:szCs w:val="24"/>
        </w:rPr>
        <w:t>направления</w:t>
      </w:r>
      <w:r>
        <w:rPr>
          <w:rFonts w:ascii="Times New Roman" w:hAnsi="Times New Roman"/>
          <w:spacing w:val="1"/>
          <w:sz w:val="24"/>
          <w:szCs w:val="24"/>
        </w:rPr>
        <w:t xml:space="preserve"> </w:t>
      </w:r>
      <w:r>
        <w:rPr>
          <w:rFonts w:ascii="Times New Roman" w:hAnsi="Times New Roman"/>
          <w:sz w:val="24"/>
          <w:szCs w:val="24"/>
        </w:rPr>
        <w:t>заявки</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приложенных</w:t>
      </w:r>
      <w:r>
        <w:rPr>
          <w:rFonts w:ascii="Times New Roman" w:hAnsi="Times New Roman"/>
          <w:spacing w:val="1"/>
          <w:sz w:val="24"/>
          <w:szCs w:val="24"/>
        </w:rPr>
        <w:t xml:space="preserve"> </w:t>
      </w:r>
      <w:r>
        <w:rPr>
          <w:rFonts w:ascii="Times New Roman" w:hAnsi="Times New Roman"/>
          <w:sz w:val="24"/>
          <w:szCs w:val="24"/>
        </w:rPr>
        <w:t>к</w:t>
      </w:r>
      <w:r>
        <w:rPr>
          <w:rFonts w:ascii="Times New Roman" w:hAnsi="Times New Roman"/>
          <w:spacing w:val="1"/>
          <w:sz w:val="24"/>
          <w:szCs w:val="24"/>
        </w:rPr>
        <w:t xml:space="preserve"> </w:t>
      </w:r>
      <w:r>
        <w:rPr>
          <w:rFonts w:ascii="Times New Roman" w:hAnsi="Times New Roman"/>
          <w:sz w:val="24"/>
          <w:szCs w:val="24"/>
        </w:rPr>
        <w:t>ней</w:t>
      </w:r>
      <w:r>
        <w:rPr>
          <w:rFonts w:ascii="Times New Roman" w:hAnsi="Times New Roman"/>
          <w:spacing w:val="1"/>
          <w:sz w:val="24"/>
          <w:szCs w:val="24"/>
        </w:rPr>
        <w:t xml:space="preserve"> </w:t>
      </w:r>
      <w:r>
        <w:rPr>
          <w:rFonts w:ascii="Times New Roman" w:hAnsi="Times New Roman"/>
          <w:sz w:val="24"/>
          <w:szCs w:val="24"/>
        </w:rPr>
        <w:t>документов,</w:t>
      </w:r>
      <w:r>
        <w:rPr>
          <w:rFonts w:ascii="Times New Roman" w:hAnsi="Times New Roman"/>
          <w:spacing w:val="1"/>
          <w:sz w:val="24"/>
          <w:szCs w:val="24"/>
        </w:rPr>
        <w:t xml:space="preserve"> </w:t>
      </w:r>
      <w:r>
        <w:rPr>
          <w:rFonts w:ascii="Times New Roman" w:hAnsi="Times New Roman"/>
          <w:sz w:val="24"/>
          <w:szCs w:val="24"/>
        </w:rPr>
        <w:t>направление дополнительных документов после подачи заявки или замена ранее направленных документов</w:t>
      </w:r>
      <w:r>
        <w:rPr>
          <w:rFonts w:ascii="Times New Roman" w:hAnsi="Times New Roman"/>
          <w:spacing w:val="1"/>
          <w:sz w:val="24"/>
          <w:szCs w:val="24"/>
        </w:rPr>
        <w:t xml:space="preserve"> </w:t>
      </w:r>
      <w:r>
        <w:rPr>
          <w:rFonts w:ascii="Times New Roman" w:hAnsi="Times New Roman"/>
          <w:sz w:val="24"/>
          <w:szCs w:val="24"/>
        </w:rPr>
        <w:t>без</w:t>
      </w:r>
      <w:r>
        <w:rPr>
          <w:rFonts w:ascii="Times New Roman" w:hAnsi="Times New Roman"/>
          <w:spacing w:val="-2"/>
          <w:sz w:val="24"/>
          <w:szCs w:val="24"/>
        </w:rPr>
        <w:t xml:space="preserve"> </w:t>
      </w:r>
      <w:r>
        <w:rPr>
          <w:rFonts w:ascii="Times New Roman" w:hAnsi="Times New Roman"/>
          <w:sz w:val="24"/>
          <w:szCs w:val="24"/>
        </w:rPr>
        <w:t>отзыва заявки в</w:t>
      </w:r>
      <w:r>
        <w:rPr>
          <w:rFonts w:ascii="Times New Roman" w:hAnsi="Times New Roman"/>
          <w:spacing w:val="-2"/>
          <w:sz w:val="24"/>
          <w:szCs w:val="24"/>
        </w:rPr>
        <w:t xml:space="preserve"> </w:t>
      </w:r>
      <w:r>
        <w:rPr>
          <w:rFonts w:ascii="Times New Roman" w:hAnsi="Times New Roman"/>
          <w:sz w:val="24"/>
          <w:szCs w:val="24"/>
        </w:rPr>
        <w:t>соответствии</w:t>
      </w:r>
      <w:r>
        <w:rPr>
          <w:rFonts w:ascii="Times New Roman" w:hAnsi="Times New Roman"/>
          <w:spacing w:val="-1"/>
          <w:sz w:val="24"/>
          <w:szCs w:val="24"/>
        </w:rPr>
        <w:t xml:space="preserve"> </w:t>
      </w:r>
      <w:r>
        <w:rPr>
          <w:rFonts w:ascii="Times New Roman" w:hAnsi="Times New Roman"/>
          <w:sz w:val="24"/>
          <w:szCs w:val="24"/>
        </w:rPr>
        <w:t>с Регламентом</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3"/>
          <w:sz w:val="24"/>
          <w:szCs w:val="24"/>
        </w:rPr>
        <w:t xml:space="preserve"> </w:t>
      </w:r>
      <w:r>
        <w:rPr>
          <w:rFonts w:ascii="Times New Roman" w:hAnsi="Times New Roman"/>
          <w:sz w:val="24"/>
          <w:szCs w:val="24"/>
        </w:rPr>
        <w:t>Инструкциями.</w:t>
      </w:r>
    </w:p>
    <w:p w:rsidR="00C1419B" w:rsidRDefault="00C1419B" w:rsidP="00943ACA">
      <w:pPr>
        <w:pStyle w:val="ListParagraph1"/>
        <w:widowControl w:val="0"/>
        <w:spacing w:after="0" w:line="240" w:lineRule="auto"/>
        <w:ind w:left="0" w:firstLine="708"/>
        <w:jc w:val="both"/>
        <w:rPr>
          <w:rFonts w:ascii="Times New Roman" w:hAnsi="Times New Roman"/>
          <w:sz w:val="24"/>
          <w:szCs w:val="24"/>
        </w:rPr>
      </w:pPr>
      <w:r>
        <w:rPr>
          <w:rFonts w:ascii="Times New Roman" w:hAnsi="Times New Roman"/>
          <w:sz w:val="24"/>
          <w:szCs w:val="24"/>
        </w:rPr>
        <w:t xml:space="preserve">В соответствии с Регламентом и Инструкциями Оператор электронной площадки возвращает заявку </w:t>
      </w:r>
      <w:r>
        <w:rPr>
          <w:rFonts w:ascii="Times New Roman" w:hAnsi="Times New Roman"/>
          <w:spacing w:val="-52"/>
          <w:sz w:val="24"/>
          <w:szCs w:val="24"/>
        </w:rPr>
        <w:t xml:space="preserve"> </w:t>
      </w:r>
      <w:r>
        <w:rPr>
          <w:rFonts w:ascii="Times New Roman" w:hAnsi="Times New Roman"/>
          <w:sz w:val="24"/>
          <w:szCs w:val="24"/>
        </w:rPr>
        <w:t>Заявителю в</w:t>
      </w:r>
      <w:r>
        <w:rPr>
          <w:rFonts w:ascii="Times New Roman" w:hAnsi="Times New Roman"/>
          <w:spacing w:val="-1"/>
          <w:sz w:val="24"/>
          <w:szCs w:val="24"/>
        </w:rPr>
        <w:t xml:space="preserve"> </w:t>
      </w:r>
      <w:r>
        <w:rPr>
          <w:rFonts w:ascii="Times New Roman" w:hAnsi="Times New Roman"/>
          <w:sz w:val="24"/>
          <w:szCs w:val="24"/>
        </w:rPr>
        <w:t>случае:</w:t>
      </w:r>
    </w:p>
    <w:p w:rsidR="00C1419B" w:rsidRDefault="00C1419B" w:rsidP="00BB7653">
      <w:pPr>
        <w:pStyle w:val="ListParagraph1"/>
        <w:widowControl w:val="0"/>
        <w:numPr>
          <w:ilvl w:val="2"/>
          <w:numId w:val="37"/>
        </w:numPr>
        <w:tabs>
          <w:tab w:val="num" w:pos="0"/>
          <w:tab w:val="left" w:pos="807"/>
        </w:tabs>
        <w:spacing w:after="0" w:line="240" w:lineRule="auto"/>
        <w:ind w:left="0" w:firstLine="709"/>
        <w:jc w:val="both"/>
        <w:rPr>
          <w:rFonts w:ascii="Times New Roman" w:hAnsi="Times New Roman"/>
          <w:sz w:val="24"/>
          <w:szCs w:val="24"/>
        </w:rPr>
      </w:pPr>
      <w:r>
        <w:rPr>
          <w:rFonts w:ascii="Times New Roman" w:hAnsi="Times New Roman"/>
          <w:sz w:val="24"/>
          <w:szCs w:val="24"/>
        </w:rPr>
        <w:t>предоставления</w:t>
      </w:r>
      <w:r>
        <w:rPr>
          <w:rFonts w:ascii="Times New Roman" w:hAnsi="Times New Roman"/>
          <w:spacing w:val="-4"/>
          <w:sz w:val="24"/>
          <w:szCs w:val="24"/>
        </w:rPr>
        <w:t xml:space="preserve"> </w:t>
      </w:r>
      <w:r>
        <w:rPr>
          <w:rFonts w:ascii="Times New Roman" w:hAnsi="Times New Roman"/>
          <w:sz w:val="24"/>
          <w:szCs w:val="24"/>
        </w:rPr>
        <w:t>Заявки,</w:t>
      </w:r>
      <w:r>
        <w:rPr>
          <w:rFonts w:ascii="Times New Roman" w:hAnsi="Times New Roman"/>
          <w:spacing w:val="-5"/>
          <w:sz w:val="24"/>
          <w:szCs w:val="24"/>
        </w:rPr>
        <w:t xml:space="preserve"> </w:t>
      </w:r>
      <w:r>
        <w:rPr>
          <w:rFonts w:ascii="Times New Roman" w:hAnsi="Times New Roman"/>
          <w:sz w:val="24"/>
          <w:szCs w:val="24"/>
        </w:rPr>
        <w:t>подписанной</w:t>
      </w:r>
      <w:r>
        <w:rPr>
          <w:rFonts w:ascii="Times New Roman" w:hAnsi="Times New Roman"/>
          <w:spacing w:val="-5"/>
          <w:sz w:val="24"/>
          <w:szCs w:val="24"/>
        </w:rPr>
        <w:t xml:space="preserve"> </w:t>
      </w:r>
      <w:r>
        <w:rPr>
          <w:rFonts w:ascii="Times New Roman" w:hAnsi="Times New Roman"/>
          <w:sz w:val="24"/>
          <w:szCs w:val="24"/>
        </w:rPr>
        <w:t>Электронной подписью</w:t>
      </w:r>
      <w:r>
        <w:rPr>
          <w:rFonts w:ascii="Times New Roman" w:hAnsi="Times New Roman"/>
          <w:spacing w:val="-3"/>
          <w:sz w:val="24"/>
          <w:szCs w:val="24"/>
        </w:rPr>
        <w:t xml:space="preserve"> </w:t>
      </w:r>
      <w:r>
        <w:rPr>
          <w:rFonts w:ascii="Times New Roman" w:hAnsi="Times New Roman"/>
          <w:sz w:val="24"/>
          <w:szCs w:val="24"/>
        </w:rPr>
        <w:t>лица,</w:t>
      </w:r>
      <w:r>
        <w:rPr>
          <w:rFonts w:ascii="Times New Roman" w:hAnsi="Times New Roman"/>
          <w:spacing w:val="-2"/>
          <w:sz w:val="24"/>
          <w:szCs w:val="24"/>
        </w:rPr>
        <w:t xml:space="preserve"> </w:t>
      </w:r>
      <w:r>
        <w:rPr>
          <w:rFonts w:ascii="Times New Roman" w:hAnsi="Times New Roman"/>
          <w:sz w:val="24"/>
          <w:szCs w:val="24"/>
        </w:rPr>
        <w:t>не</w:t>
      </w:r>
      <w:r>
        <w:rPr>
          <w:rFonts w:ascii="Times New Roman" w:hAnsi="Times New Roman"/>
          <w:spacing w:val="-5"/>
          <w:sz w:val="24"/>
          <w:szCs w:val="24"/>
        </w:rPr>
        <w:t xml:space="preserve"> </w:t>
      </w:r>
      <w:r>
        <w:rPr>
          <w:rFonts w:ascii="Times New Roman" w:hAnsi="Times New Roman"/>
          <w:sz w:val="24"/>
          <w:szCs w:val="24"/>
        </w:rPr>
        <w:t>уполномоченного</w:t>
      </w:r>
      <w:r>
        <w:rPr>
          <w:rFonts w:ascii="Times New Roman" w:hAnsi="Times New Roman"/>
          <w:spacing w:val="-2"/>
          <w:sz w:val="24"/>
          <w:szCs w:val="24"/>
        </w:rPr>
        <w:t xml:space="preserve"> </w:t>
      </w:r>
      <w:r>
        <w:rPr>
          <w:rFonts w:ascii="Times New Roman" w:hAnsi="Times New Roman"/>
          <w:sz w:val="24"/>
          <w:szCs w:val="24"/>
        </w:rPr>
        <w:t>действовать</w:t>
      </w:r>
      <w:r>
        <w:rPr>
          <w:rFonts w:ascii="Times New Roman" w:hAnsi="Times New Roman"/>
          <w:spacing w:val="-2"/>
          <w:sz w:val="24"/>
          <w:szCs w:val="24"/>
        </w:rPr>
        <w:t xml:space="preserve"> </w:t>
      </w:r>
      <w:r>
        <w:rPr>
          <w:rFonts w:ascii="Times New Roman" w:hAnsi="Times New Roman"/>
          <w:sz w:val="24"/>
          <w:szCs w:val="24"/>
        </w:rPr>
        <w:t>от</w:t>
      </w:r>
      <w:r>
        <w:rPr>
          <w:rFonts w:ascii="Times New Roman" w:hAnsi="Times New Roman"/>
          <w:spacing w:val="-3"/>
          <w:sz w:val="24"/>
          <w:szCs w:val="24"/>
        </w:rPr>
        <w:t xml:space="preserve"> </w:t>
      </w:r>
      <w:r>
        <w:rPr>
          <w:rFonts w:ascii="Times New Roman" w:hAnsi="Times New Roman"/>
          <w:sz w:val="24"/>
          <w:szCs w:val="24"/>
        </w:rPr>
        <w:t>имени</w:t>
      </w:r>
      <w:r>
        <w:rPr>
          <w:rFonts w:ascii="Times New Roman" w:hAnsi="Times New Roman"/>
          <w:spacing w:val="-2"/>
          <w:sz w:val="24"/>
          <w:szCs w:val="24"/>
        </w:rPr>
        <w:t xml:space="preserve"> </w:t>
      </w:r>
      <w:r>
        <w:rPr>
          <w:rFonts w:ascii="Times New Roman" w:hAnsi="Times New Roman"/>
          <w:sz w:val="24"/>
          <w:szCs w:val="24"/>
        </w:rPr>
        <w:t>Заявителя;</w:t>
      </w:r>
    </w:p>
    <w:p w:rsidR="00C1419B" w:rsidRDefault="00C1419B" w:rsidP="00BB7653">
      <w:pPr>
        <w:pStyle w:val="ListParagraph1"/>
        <w:widowControl w:val="0"/>
        <w:numPr>
          <w:ilvl w:val="2"/>
          <w:numId w:val="37"/>
        </w:numPr>
        <w:tabs>
          <w:tab w:val="num" w:pos="0"/>
          <w:tab w:val="left" w:pos="807"/>
        </w:tabs>
        <w:spacing w:after="0" w:line="240" w:lineRule="auto"/>
        <w:ind w:left="0" w:firstLine="709"/>
        <w:jc w:val="both"/>
        <w:rPr>
          <w:rFonts w:ascii="Times New Roman" w:hAnsi="Times New Roman"/>
          <w:sz w:val="24"/>
          <w:szCs w:val="24"/>
        </w:rPr>
      </w:pPr>
      <w:r>
        <w:rPr>
          <w:rFonts w:ascii="Times New Roman" w:hAnsi="Times New Roman"/>
          <w:sz w:val="24"/>
          <w:szCs w:val="24"/>
        </w:rPr>
        <w:t>подачи</w:t>
      </w:r>
      <w:r>
        <w:rPr>
          <w:rFonts w:ascii="Times New Roman" w:hAnsi="Times New Roman"/>
          <w:spacing w:val="-2"/>
          <w:sz w:val="24"/>
          <w:szCs w:val="24"/>
        </w:rPr>
        <w:t xml:space="preserve"> </w:t>
      </w:r>
      <w:r>
        <w:rPr>
          <w:rFonts w:ascii="Times New Roman" w:hAnsi="Times New Roman"/>
          <w:sz w:val="24"/>
          <w:szCs w:val="24"/>
        </w:rPr>
        <w:t>одним</w:t>
      </w:r>
      <w:r>
        <w:rPr>
          <w:rFonts w:ascii="Times New Roman" w:hAnsi="Times New Roman"/>
          <w:spacing w:val="-1"/>
          <w:sz w:val="24"/>
          <w:szCs w:val="24"/>
        </w:rPr>
        <w:t xml:space="preserve"> </w:t>
      </w:r>
      <w:r>
        <w:rPr>
          <w:rFonts w:ascii="Times New Roman" w:hAnsi="Times New Roman"/>
          <w:sz w:val="24"/>
          <w:szCs w:val="24"/>
        </w:rPr>
        <w:t>Заявителем</w:t>
      </w:r>
      <w:r>
        <w:rPr>
          <w:rFonts w:ascii="Times New Roman" w:hAnsi="Times New Roman"/>
          <w:spacing w:val="-1"/>
          <w:sz w:val="24"/>
          <w:szCs w:val="24"/>
        </w:rPr>
        <w:t xml:space="preserve"> </w:t>
      </w:r>
      <w:r>
        <w:rPr>
          <w:rFonts w:ascii="Times New Roman" w:hAnsi="Times New Roman"/>
          <w:sz w:val="24"/>
          <w:szCs w:val="24"/>
        </w:rPr>
        <w:t>двух</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1"/>
          <w:sz w:val="24"/>
          <w:szCs w:val="24"/>
        </w:rPr>
        <w:t xml:space="preserve"> </w:t>
      </w:r>
      <w:r>
        <w:rPr>
          <w:rFonts w:ascii="Times New Roman" w:hAnsi="Times New Roman"/>
          <w:sz w:val="24"/>
          <w:szCs w:val="24"/>
        </w:rPr>
        <w:t>более</w:t>
      </w:r>
      <w:r>
        <w:rPr>
          <w:rFonts w:ascii="Times New Roman" w:hAnsi="Times New Roman"/>
          <w:spacing w:val="-1"/>
          <w:sz w:val="24"/>
          <w:szCs w:val="24"/>
        </w:rPr>
        <w:t xml:space="preserve"> </w:t>
      </w:r>
      <w:r>
        <w:rPr>
          <w:rFonts w:ascii="Times New Roman" w:hAnsi="Times New Roman"/>
          <w:sz w:val="24"/>
          <w:szCs w:val="24"/>
        </w:rPr>
        <w:t>заявок</w:t>
      </w:r>
      <w:r>
        <w:rPr>
          <w:rFonts w:ascii="Times New Roman" w:hAnsi="Times New Roman"/>
          <w:spacing w:val="-1"/>
          <w:sz w:val="24"/>
          <w:szCs w:val="24"/>
        </w:rPr>
        <w:t xml:space="preserve"> </w:t>
      </w:r>
      <w:r>
        <w:rPr>
          <w:rFonts w:ascii="Times New Roman" w:hAnsi="Times New Roman"/>
          <w:sz w:val="24"/>
          <w:szCs w:val="24"/>
        </w:rPr>
        <w:t>при</w:t>
      </w:r>
      <w:r>
        <w:rPr>
          <w:rFonts w:ascii="Times New Roman" w:hAnsi="Times New Roman"/>
          <w:spacing w:val="-1"/>
          <w:sz w:val="24"/>
          <w:szCs w:val="24"/>
        </w:rPr>
        <w:t xml:space="preserve"> </w:t>
      </w:r>
      <w:r>
        <w:rPr>
          <w:rFonts w:ascii="Times New Roman" w:hAnsi="Times New Roman"/>
          <w:sz w:val="24"/>
          <w:szCs w:val="24"/>
        </w:rPr>
        <w:t>условии,</w:t>
      </w:r>
      <w:r>
        <w:rPr>
          <w:rFonts w:ascii="Times New Roman" w:hAnsi="Times New Roman"/>
          <w:spacing w:val="-1"/>
          <w:sz w:val="24"/>
          <w:szCs w:val="24"/>
        </w:rPr>
        <w:t xml:space="preserve"> </w:t>
      </w:r>
      <w:r>
        <w:rPr>
          <w:rFonts w:ascii="Times New Roman" w:hAnsi="Times New Roman"/>
          <w:sz w:val="24"/>
          <w:szCs w:val="24"/>
        </w:rPr>
        <w:t>что</w:t>
      </w:r>
      <w:r>
        <w:rPr>
          <w:rFonts w:ascii="Times New Roman" w:hAnsi="Times New Roman"/>
          <w:spacing w:val="-1"/>
          <w:sz w:val="24"/>
          <w:szCs w:val="24"/>
        </w:rPr>
        <w:t xml:space="preserve"> </w:t>
      </w:r>
      <w:r>
        <w:rPr>
          <w:rFonts w:ascii="Times New Roman" w:hAnsi="Times New Roman"/>
          <w:sz w:val="24"/>
          <w:szCs w:val="24"/>
        </w:rPr>
        <w:t>поданные</w:t>
      </w:r>
      <w:r>
        <w:rPr>
          <w:rFonts w:ascii="Times New Roman" w:hAnsi="Times New Roman"/>
          <w:spacing w:val="-3"/>
          <w:sz w:val="24"/>
          <w:szCs w:val="24"/>
        </w:rPr>
        <w:t xml:space="preserve"> </w:t>
      </w:r>
      <w:r>
        <w:rPr>
          <w:rFonts w:ascii="Times New Roman" w:hAnsi="Times New Roman"/>
          <w:sz w:val="24"/>
          <w:szCs w:val="24"/>
        </w:rPr>
        <w:t>ранее</w:t>
      </w:r>
      <w:r>
        <w:rPr>
          <w:rFonts w:ascii="Times New Roman" w:hAnsi="Times New Roman"/>
          <w:spacing w:val="-1"/>
          <w:sz w:val="24"/>
          <w:szCs w:val="24"/>
        </w:rPr>
        <w:t xml:space="preserve"> </w:t>
      </w:r>
      <w:r>
        <w:rPr>
          <w:rFonts w:ascii="Times New Roman" w:hAnsi="Times New Roman"/>
          <w:sz w:val="24"/>
          <w:szCs w:val="24"/>
        </w:rPr>
        <w:t>заявки</w:t>
      </w:r>
      <w:r>
        <w:rPr>
          <w:rFonts w:ascii="Times New Roman" w:hAnsi="Times New Roman"/>
          <w:spacing w:val="-1"/>
          <w:sz w:val="24"/>
          <w:szCs w:val="24"/>
        </w:rPr>
        <w:t xml:space="preserve"> </w:t>
      </w:r>
      <w:r>
        <w:rPr>
          <w:rFonts w:ascii="Times New Roman" w:hAnsi="Times New Roman"/>
          <w:sz w:val="24"/>
          <w:szCs w:val="24"/>
        </w:rPr>
        <w:t>не</w:t>
      </w:r>
      <w:r>
        <w:rPr>
          <w:rFonts w:ascii="Times New Roman" w:hAnsi="Times New Roman"/>
          <w:spacing w:val="-1"/>
          <w:sz w:val="24"/>
          <w:szCs w:val="24"/>
        </w:rPr>
        <w:t xml:space="preserve"> </w:t>
      </w:r>
      <w:r>
        <w:rPr>
          <w:rFonts w:ascii="Times New Roman" w:hAnsi="Times New Roman"/>
          <w:sz w:val="24"/>
          <w:szCs w:val="24"/>
        </w:rPr>
        <w:t>отозваны;</w:t>
      </w:r>
    </w:p>
    <w:p w:rsidR="00C1419B" w:rsidRDefault="00C1419B" w:rsidP="00BB7653">
      <w:pPr>
        <w:pStyle w:val="ListParagraph1"/>
        <w:widowControl w:val="0"/>
        <w:numPr>
          <w:ilvl w:val="2"/>
          <w:numId w:val="37"/>
        </w:numPr>
        <w:tabs>
          <w:tab w:val="num" w:pos="0"/>
          <w:tab w:val="left" w:pos="807"/>
        </w:tabs>
        <w:spacing w:after="0" w:line="240" w:lineRule="auto"/>
        <w:ind w:left="0" w:firstLine="709"/>
        <w:jc w:val="both"/>
        <w:rPr>
          <w:rFonts w:ascii="Times New Roman" w:hAnsi="Times New Roman"/>
          <w:sz w:val="24"/>
          <w:szCs w:val="24"/>
        </w:rPr>
      </w:pPr>
      <w:r>
        <w:rPr>
          <w:rFonts w:ascii="Times New Roman" w:hAnsi="Times New Roman"/>
          <w:sz w:val="24"/>
          <w:szCs w:val="24"/>
        </w:rPr>
        <w:t>получения</w:t>
      </w:r>
      <w:r>
        <w:rPr>
          <w:rFonts w:ascii="Times New Roman" w:hAnsi="Times New Roman"/>
          <w:spacing w:val="-5"/>
          <w:sz w:val="24"/>
          <w:szCs w:val="24"/>
        </w:rPr>
        <w:t xml:space="preserve"> </w:t>
      </w:r>
      <w:r>
        <w:rPr>
          <w:rFonts w:ascii="Times New Roman" w:hAnsi="Times New Roman"/>
          <w:sz w:val="24"/>
          <w:szCs w:val="24"/>
        </w:rPr>
        <w:t>заявки</w:t>
      </w:r>
      <w:r>
        <w:rPr>
          <w:rFonts w:ascii="Times New Roman" w:hAnsi="Times New Roman"/>
          <w:spacing w:val="-4"/>
          <w:sz w:val="24"/>
          <w:szCs w:val="24"/>
        </w:rPr>
        <w:t xml:space="preserve"> </w:t>
      </w:r>
      <w:r>
        <w:rPr>
          <w:rFonts w:ascii="Times New Roman" w:hAnsi="Times New Roman"/>
          <w:sz w:val="24"/>
          <w:szCs w:val="24"/>
        </w:rPr>
        <w:t>после</w:t>
      </w:r>
      <w:r>
        <w:rPr>
          <w:rFonts w:ascii="Times New Roman" w:hAnsi="Times New Roman"/>
          <w:spacing w:val="-7"/>
          <w:sz w:val="24"/>
          <w:szCs w:val="24"/>
        </w:rPr>
        <w:t xml:space="preserve"> </w:t>
      </w:r>
      <w:r>
        <w:rPr>
          <w:rFonts w:ascii="Times New Roman" w:hAnsi="Times New Roman"/>
          <w:sz w:val="24"/>
          <w:szCs w:val="24"/>
        </w:rPr>
        <w:t>установленных</w:t>
      </w:r>
      <w:r>
        <w:rPr>
          <w:rFonts w:ascii="Times New Roman" w:hAnsi="Times New Roman"/>
          <w:spacing w:val="-4"/>
          <w:sz w:val="24"/>
          <w:szCs w:val="24"/>
        </w:rPr>
        <w:t xml:space="preserve"> </w:t>
      </w:r>
      <w:r>
        <w:rPr>
          <w:rFonts w:ascii="Times New Roman" w:hAnsi="Times New Roman"/>
          <w:sz w:val="24"/>
          <w:szCs w:val="24"/>
        </w:rPr>
        <w:t>в</w:t>
      </w:r>
      <w:r>
        <w:rPr>
          <w:rFonts w:ascii="Times New Roman" w:hAnsi="Times New Roman"/>
          <w:spacing w:val="-5"/>
          <w:sz w:val="24"/>
          <w:szCs w:val="24"/>
        </w:rPr>
        <w:t xml:space="preserve"> </w:t>
      </w:r>
      <w:r>
        <w:rPr>
          <w:rFonts w:ascii="Times New Roman" w:hAnsi="Times New Roman"/>
          <w:sz w:val="24"/>
          <w:szCs w:val="24"/>
        </w:rPr>
        <w:t>извещении</w:t>
      </w:r>
      <w:r>
        <w:rPr>
          <w:rFonts w:ascii="Times New Roman" w:hAnsi="Times New Roman"/>
          <w:spacing w:val="-4"/>
          <w:sz w:val="24"/>
          <w:szCs w:val="24"/>
        </w:rPr>
        <w:t xml:space="preserve"> </w:t>
      </w:r>
      <w:r>
        <w:rPr>
          <w:rFonts w:ascii="Times New Roman" w:hAnsi="Times New Roman"/>
          <w:sz w:val="24"/>
          <w:szCs w:val="24"/>
        </w:rPr>
        <w:t>дня</w:t>
      </w:r>
      <w:r>
        <w:rPr>
          <w:rFonts w:ascii="Times New Roman" w:hAnsi="Times New Roman"/>
          <w:spacing w:val="-6"/>
          <w:sz w:val="24"/>
          <w:szCs w:val="24"/>
        </w:rPr>
        <w:t xml:space="preserve"> </w:t>
      </w:r>
      <w:r>
        <w:rPr>
          <w:rFonts w:ascii="Times New Roman" w:hAnsi="Times New Roman"/>
          <w:sz w:val="24"/>
          <w:szCs w:val="24"/>
        </w:rPr>
        <w:t>и</w:t>
      </w:r>
      <w:r>
        <w:rPr>
          <w:rFonts w:ascii="Times New Roman" w:hAnsi="Times New Roman"/>
          <w:spacing w:val="-4"/>
          <w:sz w:val="24"/>
          <w:szCs w:val="24"/>
        </w:rPr>
        <w:t xml:space="preserve"> </w:t>
      </w:r>
      <w:r>
        <w:rPr>
          <w:rFonts w:ascii="Times New Roman" w:hAnsi="Times New Roman"/>
          <w:sz w:val="24"/>
          <w:szCs w:val="24"/>
        </w:rPr>
        <w:t>времени</w:t>
      </w:r>
      <w:r>
        <w:rPr>
          <w:rFonts w:ascii="Times New Roman" w:hAnsi="Times New Roman"/>
          <w:spacing w:val="-6"/>
          <w:sz w:val="24"/>
          <w:szCs w:val="24"/>
        </w:rPr>
        <w:t xml:space="preserve"> </w:t>
      </w:r>
      <w:r>
        <w:rPr>
          <w:rFonts w:ascii="Times New Roman" w:hAnsi="Times New Roman"/>
          <w:sz w:val="24"/>
          <w:szCs w:val="24"/>
        </w:rPr>
        <w:t>окончания</w:t>
      </w:r>
      <w:r>
        <w:rPr>
          <w:rFonts w:ascii="Times New Roman" w:hAnsi="Times New Roman"/>
          <w:spacing w:val="-4"/>
          <w:sz w:val="24"/>
          <w:szCs w:val="24"/>
        </w:rPr>
        <w:t xml:space="preserve"> </w:t>
      </w:r>
      <w:r>
        <w:rPr>
          <w:rFonts w:ascii="Times New Roman" w:hAnsi="Times New Roman"/>
          <w:sz w:val="24"/>
          <w:szCs w:val="24"/>
        </w:rPr>
        <w:t>срока</w:t>
      </w:r>
      <w:r>
        <w:rPr>
          <w:rFonts w:ascii="Times New Roman" w:hAnsi="Times New Roman"/>
          <w:spacing w:val="-6"/>
          <w:sz w:val="24"/>
          <w:szCs w:val="24"/>
        </w:rPr>
        <w:t xml:space="preserve"> </w:t>
      </w:r>
      <w:r>
        <w:rPr>
          <w:rFonts w:ascii="Times New Roman" w:hAnsi="Times New Roman"/>
          <w:sz w:val="24"/>
          <w:szCs w:val="24"/>
        </w:rPr>
        <w:t>приема</w:t>
      </w:r>
      <w:r>
        <w:rPr>
          <w:rFonts w:ascii="Times New Roman" w:hAnsi="Times New Roman"/>
          <w:spacing w:val="-53"/>
          <w:sz w:val="24"/>
          <w:szCs w:val="24"/>
        </w:rPr>
        <w:t xml:space="preserve">           з</w:t>
      </w:r>
      <w:r>
        <w:rPr>
          <w:rFonts w:ascii="Times New Roman" w:hAnsi="Times New Roman"/>
          <w:sz w:val="24"/>
          <w:szCs w:val="24"/>
        </w:rPr>
        <w:t>аявок.</w:t>
      </w:r>
    </w:p>
    <w:p w:rsidR="00C1419B" w:rsidRDefault="00C1419B" w:rsidP="00BB7653">
      <w:pPr>
        <w:pStyle w:val="BodyText"/>
        <w:tabs>
          <w:tab w:val="num" w:pos="0"/>
        </w:tabs>
        <w:ind w:firstLine="709"/>
        <w:jc w:val="both"/>
        <w:rPr>
          <w:sz w:val="24"/>
          <w:szCs w:val="24"/>
        </w:rPr>
      </w:pPr>
      <w:r>
        <w:rPr>
          <w:sz w:val="24"/>
          <w:szCs w:val="24"/>
        </w:rPr>
        <w:t>Одновременно</w:t>
      </w:r>
      <w:r>
        <w:rPr>
          <w:spacing w:val="-10"/>
          <w:sz w:val="24"/>
          <w:szCs w:val="24"/>
        </w:rPr>
        <w:t xml:space="preserve"> </w:t>
      </w:r>
      <w:r>
        <w:rPr>
          <w:sz w:val="24"/>
          <w:szCs w:val="24"/>
        </w:rPr>
        <w:t>с</w:t>
      </w:r>
      <w:r>
        <w:rPr>
          <w:spacing w:val="-7"/>
          <w:sz w:val="24"/>
          <w:szCs w:val="24"/>
        </w:rPr>
        <w:t xml:space="preserve"> </w:t>
      </w:r>
      <w:r>
        <w:rPr>
          <w:sz w:val="24"/>
          <w:szCs w:val="24"/>
        </w:rPr>
        <w:t>возвратом</w:t>
      </w:r>
      <w:r>
        <w:rPr>
          <w:spacing w:val="-8"/>
          <w:sz w:val="24"/>
          <w:szCs w:val="24"/>
        </w:rPr>
        <w:t xml:space="preserve"> </w:t>
      </w:r>
      <w:r>
        <w:rPr>
          <w:sz w:val="24"/>
          <w:szCs w:val="24"/>
        </w:rPr>
        <w:t>заявки</w:t>
      </w:r>
      <w:r>
        <w:rPr>
          <w:spacing w:val="-8"/>
          <w:sz w:val="24"/>
          <w:szCs w:val="24"/>
        </w:rPr>
        <w:t xml:space="preserve"> </w:t>
      </w:r>
      <w:r>
        <w:rPr>
          <w:sz w:val="24"/>
          <w:szCs w:val="24"/>
        </w:rPr>
        <w:t>Оператор</w:t>
      </w:r>
      <w:r>
        <w:rPr>
          <w:spacing w:val="-10"/>
          <w:sz w:val="24"/>
          <w:szCs w:val="24"/>
        </w:rPr>
        <w:t xml:space="preserve"> </w:t>
      </w:r>
      <w:r>
        <w:rPr>
          <w:sz w:val="24"/>
          <w:szCs w:val="24"/>
        </w:rPr>
        <w:t>электронной</w:t>
      </w:r>
      <w:r>
        <w:rPr>
          <w:spacing w:val="-8"/>
          <w:sz w:val="24"/>
          <w:szCs w:val="24"/>
        </w:rPr>
        <w:t xml:space="preserve"> </w:t>
      </w:r>
      <w:r>
        <w:rPr>
          <w:sz w:val="24"/>
          <w:szCs w:val="24"/>
        </w:rPr>
        <w:t>площадки</w:t>
      </w:r>
      <w:r>
        <w:rPr>
          <w:spacing w:val="-7"/>
          <w:sz w:val="24"/>
          <w:szCs w:val="24"/>
        </w:rPr>
        <w:t xml:space="preserve"> </w:t>
      </w:r>
      <w:r>
        <w:rPr>
          <w:sz w:val="24"/>
          <w:szCs w:val="24"/>
        </w:rPr>
        <w:t>уведомляет</w:t>
      </w:r>
      <w:r>
        <w:rPr>
          <w:spacing w:val="-7"/>
          <w:sz w:val="24"/>
          <w:szCs w:val="24"/>
        </w:rPr>
        <w:t xml:space="preserve"> </w:t>
      </w:r>
      <w:r>
        <w:rPr>
          <w:sz w:val="24"/>
          <w:szCs w:val="24"/>
        </w:rPr>
        <w:t>Заявителя</w:t>
      </w:r>
      <w:r>
        <w:rPr>
          <w:spacing w:val="-10"/>
          <w:sz w:val="24"/>
          <w:szCs w:val="24"/>
        </w:rPr>
        <w:t xml:space="preserve"> </w:t>
      </w:r>
      <w:r>
        <w:rPr>
          <w:sz w:val="24"/>
          <w:szCs w:val="24"/>
        </w:rPr>
        <w:t>об</w:t>
      </w:r>
      <w:r>
        <w:rPr>
          <w:spacing w:val="-9"/>
          <w:sz w:val="24"/>
          <w:szCs w:val="24"/>
        </w:rPr>
        <w:t xml:space="preserve"> </w:t>
      </w:r>
      <w:r>
        <w:rPr>
          <w:sz w:val="24"/>
          <w:szCs w:val="24"/>
        </w:rPr>
        <w:t xml:space="preserve">основаниях </w:t>
      </w:r>
      <w:r>
        <w:rPr>
          <w:spacing w:val="-52"/>
          <w:sz w:val="24"/>
          <w:szCs w:val="24"/>
        </w:rPr>
        <w:t xml:space="preserve"> </w:t>
      </w:r>
      <w:r>
        <w:rPr>
          <w:sz w:val="24"/>
          <w:szCs w:val="24"/>
        </w:rPr>
        <w:t>ее возврата.</w:t>
      </w:r>
    </w:p>
    <w:p w:rsidR="00C1419B" w:rsidRDefault="00C1419B" w:rsidP="00BB7653">
      <w:pPr>
        <w:pStyle w:val="BodyText"/>
        <w:tabs>
          <w:tab w:val="num" w:pos="0"/>
        </w:tabs>
        <w:ind w:firstLine="709"/>
        <w:jc w:val="both"/>
        <w:rPr>
          <w:sz w:val="24"/>
          <w:szCs w:val="24"/>
        </w:rPr>
      </w:pPr>
      <w:r>
        <w:rPr>
          <w:sz w:val="24"/>
          <w:szCs w:val="24"/>
        </w:rPr>
        <w:t>Возврат</w:t>
      </w:r>
      <w:r>
        <w:rPr>
          <w:spacing w:val="-2"/>
          <w:sz w:val="24"/>
          <w:szCs w:val="24"/>
        </w:rPr>
        <w:t xml:space="preserve"> </w:t>
      </w:r>
      <w:r>
        <w:rPr>
          <w:sz w:val="24"/>
          <w:szCs w:val="24"/>
        </w:rPr>
        <w:t>Заявок</w:t>
      </w:r>
      <w:r>
        <w:rPr>
          <w:spacing w:val="-1"/>
          <w:sz w:val="24"/>
          <w:szCs w:val="24"/>
        </w:rPr>
        <w:t xml:space="preserve"> </w:t>
      </w:r>
      <w:r>
        <w:rPr>
          <w:sz w:val="24"/>
          <w:szCs w:val="24"/>
        </w:rPr>
        <w:t>по</w:t>
      </w:r>
      <w:r>
        <w:rPr>
          <w:spacing w:val="-1"/>
          <w:sz w:val="24"/>
          <w:szCs w:val="24"/>
        </w:rPr>
        <w:t xml:space="preserve"> </w:t>
      </w:r>
      <w:r>
        <w:rPr>
          <w:sz w:val="24"/>
          <w:szCs w:val="24"/>
        </w:rPr>
        <w:t>иным</w:t>
      </w:r>
      <w:r>
        <w:rPr>
          <w:spacing w:val="-4"/>
          <w:sz w:val="24"/>
          <w:szCs w:val="24"/>
        </w:rPr>
        <w:t xml:space="preserve"> </w:t>
      </w:r>
      <w:r>
        <w:rPr>
          <w:sz w:val="24"/>
          <w:szCs w:val="24"/>
        </w:rPr>
        <w:t>основаниям</w:t>
      </w:r>
      <w:r>
        <w:rPr>
          <w:spacing w:val="-2"/>
          <w:sz w:val="24"/>
          <w:szCs w:val="24"/>
        </w:rPr>
        <w:t xml:space="preserve"> </w:t>
      </w:r>
      <w:r>
        <w:rPr>
          <w:sz w:val="24"/>
          <w:szCs w:val="24"/>
        </w:rPr>
        <w:t>не</w:t>
      </w:r>
      <w:r>
        <w:rPr>
          <w:spacing w:val="-1"/>
          <w:sz w:val="24"/>
          <w:szCs w:val="24"/>
        </w:rPr>
        <w:t xml:space="preserve"> </w:t>
      </w:r>
      <w:r>
        <w:rPr>
          <w:sz w:val="24"/>
          <w:szCs w:val="24"/>
        </w:rPr>
        <w:t>допускается.</w:t>
      </w:r>
    </w:p>
    <w:p w:rsidR="00C1419B" w:rsidRDefault="00C1419B" w:rsidP="00BB7653">
      <w:pPr>
        <w:pStyle w:val="ListParagraph1"/>
        <w:widowControl w:val="0"/>
        <w:numPr>
          <w:ilvl w:val="1"/>
          <w:numId w:val="41"/>
        </w:numPr>
        <w:tabs>
          <w:tab w:val="clear" w:pos="360"/>
          <w:tab w:val="num" w:pos="0"/>
          <w:tab w:val="left" w:pos="709"/>
        </w:tabs>
        <w:spacing w:after="0" w:line="240" w:lineRule="auto"/>
        <w:ind w:left="0" w:firstLine="709"/>
        <w:jc w:val="both"/>
        <w:rPr>
          <w:rFonts w:ascii="Times New Roman" w:hAnsi="Times New Roman"/>
          <w:sz w:val="24"/>
          <w:szCs w:val="24"/>
        </w:rPr>
      </w:pPr>
      <w:r>
        <w:rPr>
          <w:rFonts w:ascii="Times New Roman" w:hAnsi="Times New Roman"/>
          <w:sz w:val="24"/>
          <w:szCs w:val="24"/>
        </w:rPr>
        <w:t>В случае отсутствия у Оператора электронной площадки оснований возврата Заявки Заявителю,</w:t>
      </w:r>
      <w:r>
        <w:rPr>
          <w:rFonts w:ascii="Times New Roman" w:hAnsi="Times New Roman"/>
          <w:spacing w:val="1"/>
          <w:sz w:val="24"/>
          <w:szCs w:val="24"/>
        </w:rPr>
        <w:t xml:space="preserve"> </w:t>
      </w:r>
      <w:r>
        <w:rPr>
          <w:rFonts w:ascii="Times New Roman" w:hAnsi="Times New Roman"/>
          <w:sz w:val="24"/>
          <w:szCs w:val="24"/>
        </w:rPr>
        <w:t>Оператор</w:t>
      </w:r>
      <w:r>
        <w:rPr>
          <w:rFonts w:ascii="Times New Roman" w:hAnsi="Times New Roman"/>
          <w:spacing w:val="1"/>
          <w:sz w:val="24"/>
          <w:szCs w:val="24"/>
        </w:rPr>
        <w:t xml:space="preserve"> </w:t>
      </w:r>
      <w:r>
        <w:rPr>
          <w:rFonts w:ascii="Times New Roman" w:hAnsi="Times New Roman"/>
          <w:sz w:val="24"/>
          <w:szCs w:val="24"/>
        </w:rPr>
        <w:t>электронной</w:t>
      </w:r>
      <w:r>
        <w:rPr>
          <w:rFonts w:ascii="Times New Roman" w:hAnsi="Times New Roman"/>
          <w:spacing w:val="1"/>
          <w:sz w:val="24"/>
          <w:szCs w:val="24"/>
        </w:rPr>
        <w:t xml:space="preserve"> </w:t>
      </w:r>
      <w:r>
        <w:rPr>
          <w:rFonts w:ascii="Times New Roman" w:hAnsi="Times New Roman"/>
          <w:sz w:val="24"/>
          <w:szCs w:val="24"/>
        </w:rPr>
        <w:t>площадки</w:t>
      </w:r>
      <w:r>
        <w:rPr>
          <w:rFonts w:ascii="Times New Roman" w:hAnsi="Times New Roman"/>
          <w:spacing w:val="1"/>
          <w:sz w:val="24"/>
          <w:szCs w:val="24"/>
        </w:rPr>
        <w:t xml:space="preserve"> </w:t>
      </w:r>
      <w:r>
        <w:rPr>
          <w:rFonts w:ascii="Times New Roman" w:hAnsi="Times New Roman"/>
          <w:sz w:val="24"/>
          <w:szCs w:val="24"/>
        </w:rPr>
        <w:t>регистрирует</w:t>
      </w:r>
      <w:r>
        <w:rPr>
          <w:rFonts w:ascii="Times New Roman" w:hAnsi="Times New Roman"/>
          <w:spacing w:val="1"/>
          <w:sz w:val="24"/>
          <w:szCs w:val="24"/>
        </w:rPr>
        <w:t xml:space="preserve"> </w:t>
      </w:r>
      <w:r>
        <w:rPr>
          <w:rFonts w:ascii="Times New Roman" w:hAnsi="Times New Roman"/>
          <w:sz w:val="24"/>
          <w:szCs w:val="24"/>
        </w:rPr>
        <w:t>Заявку</w:t>
      </w:r>
      <w:r>
        <w:rPr>
          <w:rFonts w:ascii="Times New Roman" w:hAnsi="Times New Roman"/>
          <w:spacing w:val="55"/>
          <w:sz w:val="24"/>
          <w:szCs w:val="24"/>
        </w:rPr>
        <w:t xml:space="preserve"> </w:t>
      </w:r>
      <w:r>
        <w:rPr>
          <w:rFonts w:ascii="Times New Roman" w:hAnsi="Times New Roman"/>
          <w:sz w:val="24"/>
          <w:szCs w:val="24"/>
        </w:rPr>
        <w:t>в</w:t>
      </w:r>
      <w:r>
        <w:rPr>
          <w:rFonts w:ascii="Times New Roman" w:hAnsi="Times New Roman"/>
          <w:spacing w:val="55"/>
          <w:sz w:val="24"/>
          <w:szCs w:val="24"/>
        </w:rPr>
        <w:t xml:space="preserve"> </w:t>
      </w:r>
      <w:r>
        <w:rPr>
          <w:rFonts w:ascii="Times New Roman" w:hAnsi="Times New Roman"/>
          <w:sz w:val="24"/>
          <w:szCs w:val="24"/>
        </w:rPr>
        <w:t>соответствии</w:t>
      </w:r>
      <w:r>
        <w:rPr>
          <w:rFonts w:ascii="Times New Roman" w:hAnsi="Times New Roman"/>
          <w:spacing w:val="55"/>
          <w:sz w:val="24"/>
          <w:szCs w:val="24"/>
        </w:rPr>
        <w:t xml:space="preserve"> </w:t>
      </w:r>
      <w:r>
        <w:rPr>
          <w:rFonts w:ascii="Times New Roman" w:hAnsi="Times New Roman"/>
          <w:sz w:val="24"/>
          <w:szCs w:val="24"/>
        </w:rPr>
        <w:t>с</w:t>
      </w:r>
      <w:r>
        <w:rPr>
          <w:rFonts w:ascii="Times New Roman" w:hAnsi="Times New Roman"/>
          <w:spacing w:val="55"/>
          <w:sz w:val="24"/>
          <w:szCs w:val="24"/>
        </w:rPr>
        <w:t xml:space="preserve"> </w:t>
      </w:r>
      <w:r>
        <w:rPr>
          <w:rFonts w:ascii="Times New Roman" w:hAnsi="Times New Roman"/>
          <w:sz w:val="24"/>
          <w:szCs w:val="24"/>
        </w:rPr>
        <w:t>Регламентом</w:t>
      </w:r>
      <w:r>
        <w:rPr>
          <w:rFonts w:ascii="Times New Roman" w:hAnsi="Times New Roman"/>
          <w:spacing w:val="55"/>
          <w:sz w:val="24"/>
          <w:szCs w:val="24"/>
        </w:rPr>
        <w:t xml:space="preserve"> </w:t>
      </w:r>
      <w:r>
        <w:rPr>
          <w:rFonts w:ascii="Times New Roman" w:hAnsi="Times New Roman"/>
          <w:sz w:val="24"/>
          <w:szCs w:val="24"/>
        </w:rPr>
        <w:t>и</w:t>
      </w:r>
      <w:r>
        <w:rPr>
          <w:rFonts w:ascii="Times New Roman" w:hAnsi="Times New Roman"/>
          <w:spacing w:val="55"/>
          <w:sz w:val="24"/>
          <w:szCs w:val="24"/>
        </w:rPr>
        <w:t xml:space="preserve"> </w:t>
      </w:r>
      <w:r>
        <w:rPr>
          <w:rFonts w:ascii="Times New Roman" w:hAnsi="Times New Roman"/>
          <w:sz w:val="24"/>
          <w:szCs w:val="24"/>
        </w:rPr>
        <w:t>Инструкциями.</w:t>
      </w:r>
      <w:r>
        <w:rPr>
          <w:rFonts w:ascii="Times New Roman" w:hAnsi="Times New Roman"/>
          <w:spacing w:val="1"/>
          <w:sz w:val="24"/>
          <w:szCs w:val="24"/>
        </w:rPr>
        <w:t xml:space="preserve"> </w:t>
      </w:r>
      <w:r>
        <w:rPr>
          <w:rFonts w:ascii="Times New Roman" w:hAnsi="Times New Roman"/>
          <w:sz w:val="24"/>
          <w:szCs w:val="24"/>
        </w:rPr>
        <w:t>При</w:t>
      </w:r>
      <w:r>
        <w:rPr>
          <w:rFonts w:ascii="Times New Roman" w:hAnsi="Times New Roman"/>
          <w:spacing w:val="15"/>
          <w:sz w:val="24"/>
          <w:szCs w:val="24"/>
        </w:rPr>
        <w:t xml:space="preserve"> </w:t>
      </w:r>
      <w:r>
        <w:rPr>
          <w:rFonts w:ascii="Times New Roman" w:hAnsi="Times New Roman"/>
          <w:sz w:val="24"/>
          <w:szCs w:val="24"/>
        </w:rPr>
        <w:t>этом</w:t>
      </w:r>
      <w:r>
        <w:rPr>
          <w:rFonts w:ascii="Times New Roman" w:hAnsi="Times New Roman"/>
          <w:spacing w:val="68"/>
          <w:sz w:val="24"/>
          <w:szCs w:val="24"/>
        </w:rPr>
        <w:t xml:space="preserve"> </w:t>
      </w:r>
      <w:r>
        <w:rPr>
          <w:rFonts w:ascii="Times New Roman" w:hAnsi="Times New Roman"/>
          <w:sz w:val="24"/>
          <w:szCs w:val="24"/>
        </w:rPr>
        <w:t>Оператор</w:t>
      </w:r>
      <w:r>
        <w:rPr>
          <w:rFonts w:ascii="Times New Roman" w:hAnsi="Times New Roman"/>
          <w:spacing w:val="67"/>
          <w:sz w:val="24"/>
          <w:szCs w:val="24"/>
        </w:rPr>
        <w:t xml:space="preserve"> </w:t>
      </w:r>
      <w:r>
        <w:rPr>
          <w:rFonts w:ascii="Times New Roman" w:hAnsi="Times New Roman"/>
          <w:sz w:val="24"/>
          <w:szCs w:val="24"/>
        </w:rPr>
        <w:t>электронной</w:t>
      </w:r>
      <w:r>
        <w:rPr>
          <w:rFonts w:ascii="Times New Roman" w:hAnsi="Times New Roman"/>
          <w:spacing w:val="68"/>
          <w:sz w:val="24"/>
          <w:szCs w:val="24"/>
        </w:rPr>
        <w:t xml:space="preserve"> </w:t>
      </w:r>
      <w:r>
        <w:rPr>
          <w:rFonts w:ascii="Times New Roman" w:hAnsi="Times New Roman"/>
          <w:sz w:val="24"/>
          <w:szCs w:val="24"/>
        </w:rPr>
        <w:t>площадки</w:t>
      </w:r>
      <w:r>
        <w:rPr>
          <w:rFonts w:ascii="Times New Roman" w:hAnsi="Times New Roman"/>
          <w:spacing w:val="69"/>
          <w:sz w:val="24"/>
          <w:szCs w:val="24"/>
        </w:rPr>
        <w:t xml:space="preserve"> </w:t>
      </w:r>
      <w:r>
        <w:rPr>
          <w:rFonts w:ascii="Times New Roman" w:hAnsi="Times New Roman"/>
          <w:sz w:val="24"/>
          <w:szCs w:val="24"/>
        </w:rPr>
        <w:t>направляет</w:t>
      </w:r>
      <w:r>
        <w:rPr>
          <w:rFonts w:ascii="Times New Roman" w:hAnsi="Times New Roman"/>
          <w:spacing w:val="70"/>
          <w:sz w:val="24"/>
          <w:szCs w:val="24"/>
        </w:rPr>
        <w:t xml:space="preserve"> </w:t>
      </w:r>
      <w:r>
        <w:rPr>
          <w:rFonts w:ascii="Times New Roman" w:hAnsi="Times New Roman"/>
          <w:sz w:val="24"/>
          <w:szCs w:val="24"/>
        </w:rPr>
        <w:t>Заявителю</w:t>
      </w:r>
      <w:r>
        <w:rPr>
          <w:rFonts w:ascii="Times New Roman" w:hAnsi="Times New Roman"/>
          <w:spacing w:val="72"/>
          <w:sz w:val="24"/>
          <w:szCs w:val="24"/>
        </w:rPr>
        <w:t xml:space="preserve"> </w:t>
      </w:r>
      <w:r>
        <w:rPr>
          <w:rFonts w:ascii="Times New Roman" w:hAnsi="Times New Roman"/>
          <w:sz w:val="24"/>
          <w:szCs w:val="24"/>
        </w:rPr>
        <w:t>уведомление</w:t>
      </w:r>
      <w:r>
        <w:rPr>
          <w:rFonts w:ascii="Times New Roman" w:hAnsi="Times New Roman"/>
          <w:spacing w:val="70"/>
          <w:sz w:val="24"/>
          <w:szCs w:val="24"/>
        </w:rPr>
        <w:t xml:space="preserve"> </w:t>
      </w:r>
      <w:r>
        <w:rPr>
          <w:rFonts w:ascii="Times New Roman" w:hAnsi="Times New Roman"/>
          <w:sz w:val="24"/>
          <w:szCs w:val="24"/>
        </w:rPr>
        <w:t>о</w:t>
      </w:r>
      <w:r>
        <w:rPr>
          <w:rFonts w:ascii="Times New Roman" w:hAnsi="Times New Roman"/>
          <w:spacing w:val="69"/>
          <w:sz w:val="24"/>
          <w:szCs w:val="24"/>
        </w:rPr>
        <w:t xml:space="preserve"> </w:t>
      </w:r>
      <w:r>
        <w:rPr>
          <w:rFonts w:ascii="Times New Roman" w:hAnsi="Times New Roman"/>
          <w:sz w:val="24"/>
          <w:szCs w:val="24"/>
        </w:rPr>
        <w:t>поступлении</w:t>
      </w:r>
      <w:r>
        <w:rPr>
          <w:rFonts w:ascii="Times New Roman" w:hAnsi="Times New Roman"/>
          <w:spacing w:val="66"/>
          <w:sz w:val="24"/>
          <w:szCs w:val="24"/>
        </w:rPr>
        <w:t xml:space="preserve"> </w:t>
      </w:r>
      <w:r>
        <w:rPr>
          <w:rFonts w:ascii="Times New Roman" w:hAnsi="Times New Roman"/>
          <w:sz w:val="24"/>
          <w:szCs w:val="24"/>
        </w:rPr>
        <w:t>Заявки</w:t>
      </w:r>
      <w:r>
        <w:rPr>
          <w:rFonts w:ascii="Times New Roman" w:hAnsi="Times New Roman"/>
          <w:spacing w:val="-53"/>
          <w:sz w:val="24"/>
          <w:szCs w:val="24"/>
        </w:rPr>
        <w:t xml:space="preserve">   </w:t>
      </w:r>
      <w:r>
        <w:rPr>
          <w:rFonts w:ascii="Times New Roman" w:hAnsi="Times New Roman"/>
          <w:sz w:val="24"/>
          <w:szCs w:val="24"/>
        </w:rPr>
        <w:t>в</w:t>
      </w:r>
      <w:r>
        <w:rPr>
          <w:rFonts w:ascii="Times New Roman" w:hAnsi="Times New Roman"/>
          <w:spacing w:val="-2"/>
          <w:sz w:val="24"/>
          <w:szCs w:val="24"/>
        </w:rPr>
        <w:t xml:space="preserve"> </w:t>
      </w:r>
      <w:r>
        <w:rPr>
          <w:rFonts w:ascii="Times New Roman" w:hAnsi="Times New Roman"/>
          <w:sz w:val="24"/>
          <w:szCs w:val="24"/>
        </w:rPr>
        <w:t>соответствии</w:t>
      </w:r>
      <w:r>
        <w:rPr>
          <w:rFonts w:ascii="Times New Roman" w:hAnsi="Times New Roman"/>
          <w:spacing w:val="-1"/>
          <w:sz w:val="24"/>
          <w:szCs w:val="24"/>
        </w:rPr>
        <w:t xml:space="preserve"> </w:t>
      </w:r>
      <w:r>
        <w:rPr>
          <w:rFonts w:ascii="Times New Roman" w:hAnsi="Times New Roman"/>
          <w:sz w:val="24"/>
          <w:szCs w:val="24"/>
        </w:rPr>
        <w:t>с Регламентом и</w:t>
      </w:r>
      <w:r>
        <w:rPr>
          <w:rFonts w:ascii="Times New Roman" w:hAnsi="Times New Roman"/>
          <w:spacing w:val="-1"/>
          <w:sz w:val="24"/>
          <w:szCs w:val="24"/>
        </w:rPr>
        <w:t xml:space="preserve"> </w:t>
      </w:r>
      <w:r>
        <w:rPr>
          <w:rFonts w:ascii="Times New Roman" w:hAnsi="Times New Roman"/>
          <w:sz w:val="24"/>
          <w:szCs w:val="24"/>
        </w:rPr>
        <w:t>Инструкциями.</w:t>
      </w:r>
    </w:p>
    <w:p w:rsidR="00C1419B" w:rsidRDefault="00C1419B" w:rsidP="00BB7653">
      <w:pPr>
        <w:pStyle w:val="ListParagraph1"/>
        <w:widowControl w:val="0"/>
        <w:numPr>
          <w:ilvl w:val="1"/>
          <w:numId w:val="41"/>
        </w:numPr>
        <w:tabs>
          <w:tab w:val="clear" w:pos="360"/>
          <w:tab w:val="num" w:pos="0"/>
          <w:tab w:val="left" w:pos="709"/>
        </w:tabs>
        <w:spacing w:after="0" w:line="240" w:lineRule="auto"/>
        <w:ind w:left="0" w:firstLine="709"/>
        <w:jc w:val="both"/>
        <w:rPr>
          <w:rFonts w:ascii="Times New Roman" w:hAnsi="Times New Roman"/>
          <w:sz w:val="24"/>
          <w:szCs w:val="24"/>
        </w:rPr>
      </w:pPr>
      <w:r>
        <w:rPr>
          <w:rFonts w:ascii="Times New Roman" w:hAnsi="Times New Roman"/>
          <w:sz w:val="24"/>
          <w:szCs w:val="24"/>
        </w:rPr>
        <w:t>Заявитель вправе отозвать Заявку в любое время до установленных даты и времени окончания срока</w:t>
      </w:r>
      <w:r>
        <w:rPr>
          <w:rFonts w:ascii="Times New Roman" w:hAnsi="Times New Roman"/>
          <w:spacing w:val="1"/>
          <w:sz w:val="24"/>
          <w:szCs w:val="24"/>
        </w:rPr>
        <w:t xml:space="preserve"> </w:t>
      </w:r>
      <w:r>
        <w:rPr>
          <w:rFonts w:ascii="Times New Roman" w:hAnsi="Times New Roman"/>
          <w:sz w:val="24"/>
          <w:szCs w:val="24"/>
        </w:rPr>
        <w:t>приема</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соответствии</w:t>
      </w:r>
      <w:r>
        <w:rPr>
          <w:rFonts w:ascii="Times New Roman" w:hAnsi="Times New Roman"/>
          <w:spacing w:val="1"/>
          <w:sz w:val="24"/>
          <w:szCs w:val="24"/>
        </w:rPr>
        <w:t xml:space="preserve"> </w:t>
      </w:r>
      <w:r>
        <w:rPr>
          <w:rFonts w:ascii="Times New Roman" w:hAnsi="Times New Roman"/>
          <w:sz w:val="24"/>
          <w:szCs w:val="24"/>
        </w:rPr>
        <w:t>с</w:t>
      </w:r>
      <w:r>
        <w:rPr>
          <w:rFonts w:ascii="Times New Roman" w:hAnsi="Times New Roman"/>
          <w:spacing w:val="-1"/>
          <w:sz w:val="24"/>
          <w:szCs w:val="24"/>
        </w:rPr>
        <w:t xml:space="preserve"> </w:t>
      </w:r>
      <w:r>
        <w:rPr>
          <w:rFonts w:ascii="Times New Roman" w:hAnsi="Times New Roman"/>
          <w:sz w:val="24"/>
          <w:szCs w:val="24"/>
        </w:rPr>
        <w:t>Регламентом и</w:t>
      </w:r>
      <w:r>
        <w:rPr>
          <w:rFonts w:ascii="Times New Roman" w:hAnsi="Times New Roman"/>
          <w:spacing w:val="-1"/>
          <w:sz w:val="24"/>
          <w:szCs w:val="24"/>
        </w:rPr>
        <w:t xml:space="preserve"> </w:t>
      </w:r>
      <w:r>
        <w:rPr>
          <w:rFonts w:ascii="Times New Roman" w:hAnsi="Times New Roman"/>
          <w:sz w:val="24"/>
          <w:szCs w:val="24"/>
        </w:rPr>
        <w:t>Инструкциями.</w:t>
      </w:r>
    </w:p>
    <w:p w:rsidR="00C1419B" w:rsidRDefault="00C1419B" w:rsidP="00BB7653">
      <w:pPr>
        <w:pStyle w:val="ListParagraph1"/>
        <w:widowControl w:val="0"/>
        <w:numPr>
          <w:ilvl w:val="1"/>
          <w:numId w:val="41"/>
        </w:numPr>
        <w:tabs>
          <w:tab w:val="clear" w:pos="360"/>
          <w:tab w:val="num" w:pos="0"/>
          <w:tab w:val="left" w:pos="709"/>
        </w:tabs>
        <w:spacing w:after="0" w:line="240" w:lineRule="auto"/>
        <w:ind w:left="0" w:firstLine="709"/>
        <w:jc w:val="both"/>
        <w:rPr>
          <w:rFonts w:ascii="Times New Roman" w:hAnsi="Times New Roman"/>
          <w:sz w:val="24"/>
          <w:szCs w:val="24"/>
        </w:rPr>
      </w:pPr>
      <w:r>
        <w:rPr>
          <w:rFonts w:ascii="Times New Roman" w:hAnsi="Times New Roman"/>
          <w:sz w:val="24"/>
          <w:szCs w:val="24"/>
        </w:rPr>
        <w:t>Заявитель после отзыва Заявки вправе повторно подать Заявку до установленных даты и времени</w:t>
      </w:r>
      <w:r>
        <w:rPr>
          <w:rFonts w:ascii="Times New Roman" w:hAnsi="Times New Roman"/>
          <w:spacing w:val="1"/>
          <w:sz w:val="24"/>
          <w:szCs w:val="24"/>
        </w:rPr>
        <w:t xml:space="preserve"> </w:t>
      </w:r>
      <w:r>
        <w:rPr>
          <w:rFonts w:ascii="Times New Roman" w:hAnsi="Times New Roman"/>
          <w:spacing w:val="-1"/>
          <w:sz w:val="24"/>
          <w:szCs w:val="24"/>
        </w:rPr>
        <w:t>окончания</w:t>
      </w:r>
      <w:r>
        <w:rPr>
          <w:rFonts w:ascii="Times New Roman" w:hAnsi="Times New Roman"/>
          <w:spacing w:val="-11"/>
          <w:sz w:val="24"/>
          <w:szCs w:val="24"/>
        </w:rPr>
        <w:t xml:space="preserve"> </w:t>
      </w:r>
      <w:r>
        <w:rPr>
          <w:rFonts w:ascii="Times New Roman" w:hAnsi="Times New Roman"/>
          <w:spacing w:val="-1"/>
          <w:sz w:val="24"/>
          <w:szCs w:val="24"/>
        </w:rPr>
        <w:t>срока</w:t>
      </w:r>
      <w:r>
        <w:rPr>
          <w:rFonts w:ascii="Times New Roman" w:hAnsi="Times New Roman"/>
          <w:spacing w:val="-10"/>
          <w:sz w:val="24"/>
          <w:szCs w:val="24"/>
        </w:rPr>
        <w:t xml:space="preserve"> </w:t>
      </w:r>
      <w:r>
        <w:rPr>
          <w:rFonts w:ascii="Times New Roman" w:hAnsi="Times New Roman"/>
          <w:spacing w:val="-1"/>
          <w:sz w:val="24"/>
          <w:szCs w:val="24"/>
        </w:rPr>
        <w:t>приема</w:t>
      </w:r>
      <w:r>
        <w:rPr>
          <w:rFonts w:ascii="Times New Roman" w:hAnsi="Times New Roman"/>
          <w:spacing w:val="-9"/>
          <w:sz w:val="24"/>
          <w:szCs w:val="24"/>
        </w:rPr>
        <w:t xml:space="preserve"> </w:t>
      </w:r>
      <w:r>
        <w:rPr>
          <w:rFonts w:ascii="Times New Roman" w:hAnsi="Times New Roman"/>
          <w:sz w:val="24"/>
          <w:szCs w:val="24"/>
        </w:rPr>
        <w:t>Заявок</w:t>
      </w:r>
      <w:r>
        <w:rPr>
          <w:rFonts w:ascii="Times New Roman" w:hAnsi="Times New Roman"/>
          <w:spacing w:val="-10"/>
          <w:sz w:val="24"/>
          <w:szCs w:val="24"/>
        </w:rPr>
        <w:t xml:space="preserve"> </w:t>
      </w:r>
      <w:r>
        <w:rPr>
          <w:rFonts w:ascii="Times New Roman" w:hAnsi="Times New Roman"/>
          <w:sz w:val="24"/>
          <w:szCs w:val="24"/>
        </w:rPr>
        <w:t>в</w:t>
      </w:r>
      <w:r>
        <w:rPr>
          <w:rFonts w:ascii="Times New Roman" w:hAnsi="Times New Roman"/>
          <w:spacing w:val="-12"/>
          <w:sz w:val="24"/>
          <w:szCs w:val="24"/>
        </w:rPr>
        <w:t xml:space="preserve"> </w:t>
      </w:r>
      <w:r>
        <w:rPr>
          <w:rFonts w:ascii="Times New Roman" w:hAnsi="Times New Roman"/>
          <w:sz w:val="24"/>
          <w:szCs w:val="24"/>
        </w:rPr>
        <w:t>порядке,</w:t>
      </w:r>
      <w:r>
        <w:rPr>
          <w:rFonts w:ascii="Times New Roman" w:hAnsi="Times New Roman"/>
          <w:spacing w:val="-12"/>
          <w:sz w:val="24"/>
          <w:szCs w:val="24"/>
        </w:rPr>
        <w:t xml:space="preserve"> </w:t>
      </w:r>
      <w:r>
        <w:rPr>
          <w:rFonts w:ascii="Times New Roman" w:hAnsi="Times New Roman"/>
          <w:sz w:val="24"/>
          <w:szCs w:val="24"/>
        </w:rPr>
        <w:t>установленном</w:t>
      </w:r>
      <w:r>
        <w:rPr>
          <w:rFonts w:ascii="Times New Roman" w:hAnsi="Times New Roman"/>
          <w:spacing w:val="-12"/>
          <w:sz w:val="24"/>
          <w:szCs w:val="24"/>
        </w:rPr>
        <w:t xml:space="preserve"> настоящим и</w:t>
      </w:r>
      <w:r>
        <w:rPr>
          <w:rFonts w:ascii="Times New Roman" w:hAnsi="Times New Roman"/>
          <w:sz w:val="24"/>
          <w:szCs w:val="24"/>
        </w:rPr>
        <w:t>звещением.</w:t>
      </w:r>
    </w:p>
    <w:p w:rsidR="00C1419B" w:rsidRDefault="00C1419B" w:rsidP="00BB7653">
      <w:pPr>
        <w:pStyle w:val="ListParagraph1"/>
        <w:widowControl w:val="0"/>
        <w:numPr>
          <w:ilvl w:val="1"/>
          <w:numId w:val="41"/>
        </w:numPr>
        <w:tabs>
          <w:tab w:val="clear" w:pos="360"/>
          <w:tab w:val="num" w:pos="0"/>
          <w:tab w:val="left" w:pos="709"/>
          <w:tab w:val="left" w:pos="1164"/>
        </w:tabs>
        <w:spacing w:after="0" w:line="240" w:lineRule="auto"/>
        <w:ind w:left="0" w:firstLine="709"/>
        <w:jc w:val="both"/>
        <w:rPr>
          <w:rFonts w:ascii="Times New Roman" w:hAnsi="Times New Roman"/>
          <w:sz w:val="24"/>
          <w:szCs w:val="24"/>
        </w:rPr>
      </w:pPr>
      <w:r>
        <w:rPr>
          <w:rFonts w:ascii="Times New Roman" w:hAnsi="Times New Roman"/>
          <w:spacing w:val="-1"/>
          <w:sz w:val="24"/>
          <w:szCs w:val="24"/>
        </w:rPr>
        <w:t>Ответственность</w:t>
      </w:r>
      <w:r>
        <w:rPr>
          <w:rFonts w:ascii="Times New Roman" w:hAnsi="Times New Roman"/>
          <w:spacing w:val="-15"/>
          <w:sz w:val="24"/>
          <w:szCs w:val="24"/>
        </w:rPr>
        <w:t xml:space="preserve"> </w:t>
      </w:r>
      <w:r>
        <w:rPr>
          <w:rFonts w:ascii="Times New Roman" w:hAnsi="Times New Roman"/>
          <w:sz w:val="24"/>
          <w:szCs w:val="24"/>
        </w:rPr>
        <w:t>за</w:t>
      </w:r>
      <w:r>
        <w:rPr>
          <w:rFonts w:ascii="Times New Roman" w:hAnsi="Times New Roman"/>
          <w:spacing w:val="-14"/>
          <w:sz w:val="24"/>
          <w:szCs w:val="24"/>
        </w:rPr>
        <w:t xml:space="preserve"> </w:t>
      </w:r>
      <w:r>
        <w:rPr>
          <w:rFonts w:ascii="Times New Roman" w:hAnsi="Times New Roman"/>
          <w:sz w:val="24"/>
          <w:szCs w:val="24"/>
        </w:rPr>
        <w:t>достоверность</w:t>
      </w:r>
      <w:r>
        <w:rPr>
          <w:rFonts w:ascii="Times New Roman" w:hAnsi="Times New Roman"/>
          <w:spacing w:val="-14"/>
          <w:sz w:val="24"/>
          <w:szCs w:val="24"/>
        </w:rPr>
        <w:t xml:space="preserve"> </w:t>
      </w:r>
      <w:r>
        <w:rPr>
          <w:rFonts w:ascii="Times New Roman" w:hAnsi="Times New Roman"/>
          <w:sz w:val="24"/>
          <w:szCs w:val="24"/>
        </w:rPr>
        <w:t>указанной</w:t>
      </w:r>
      <w:r>
        <w:rPr>
          <w:rFonts w:ascii="Times New Roman" w:hAnsi="Times New Roman"/>
          <w:spacing w:val="-13"/>
          <w:sz w:val="24"/>
          <w:szCs w:val="24"/>
        </w:rPr>
        <w:t xml:space="preserve"> </w:t>
      </w:r>
      <w:r>
        <w:rPr>
          <w:rFonts w:ascii="Times New Roman" w:hAnsi="Times New Roman"/>
          <w:sz w:val="24"/>
          <w:szCs w:val="24"/>
        </w:rPr>
        <w:t>в</w:t>
      </w:r>
      <w:r>
        <w:rPr>
          <w:rFonts w:ascii="Times New Roman" w:hAnsi="Times New Roman"/>
          <w:spacing w:val="-15"/>
          <w:sz w:val="24"/>
          <w:szCs w:val="24"/>
        </w:rPr>
        <w:t xml:space="preserve"> </w:t>
      </w:r>
      <w:r>
        <w:rPr>
          <w:rFonts w:ascii="Times New Roman" w:hAnsi="Times New Roman"/>
          <w:sz w:val="24"/>
          <w:szCs w:val="24"/>
        </w:rPr>
        <w:t>Заявке</w:t>
      </w:r>
      <w:r>
        <w:rPr>
          <w:rFonts w:ascii="Times New Roman" w:hAnsi="Times New Roman"/>
          <w:spacing w:val="-12"/>
          <w:sz w:val="24"/>
          <w:szCs w:val="24"/>
        </w:rPr>
        <w:t xml:space="preserve"> </w:t>
      </w:r>
      <w:r>
        <w:rPr>
          <w:rFonts w:ascii="Times New Roman" w:hAnsi="Times New Roman"/>
          <w:sz w:val="24"/>
          <w:szCs w:val="24"/>
        </w:rPr>
        <w:t>информации</w:t>
      </w:r>
      <w:r>
        <w:rPr>
          <w:rFonts w:ascii="Times New Roman" w:hAnsi="Times New Roman"/>
          <w:spacing w:val="-12"/>
          <w:sz w:val="24"/>
          <w:szCs w:val="24"/>
        </w:rPr>
        <w:t xml:space="preserve"> </w:t>
      </w:r>
      <w:r>
        <w:rPr>
          <w:rFonts w:ascii="Times New Roman" w:hAnsi="Times New Roman"/>
          <w:sz w:val="24"/>
          <w:szCs w:val="24"/>
        </w:rPr>
        <w:t>и</w:t>
      </w:r>
      <w:r>
        <w:rPr>
          <w:rFonts w:ascii="Times New Roman" w:hAnsi="Times New Roman"/>
          <w:spacing w:val="-15"/>
          <w:sz w:val="24"/>
          <w:szCs w:val="24"/>
        </w:rPr>
        <w:t xml:space="preserve"> </w:t>
      </w:r>
      <w:r>
        <w:rPr>
          <w:rFonts w:ascii="Times New Roman" w:hAnsi="Times New Roman"/>
          <w:sz w:val="24"/>
          <w:szCs w:val="24"/>
        </w:rPr>
        <w:t>приложенных</w:t>
      </w:r>
      <w:r>
        <w:rPr>
          <w:rFonts w:ascii="Times New Roman" w:hAnsi="Times New Roman"/>
          <w:spacing w:val="-13"/>
          <w:sz w:val="24"/>
          <w:szCs w:val="24"/>
        </w:rPr>
        <w:t xml:space="preserve"> </w:t>
      </w:r>
      <w:r>
        <w:rPr>
          <w:rFonts w:ascii="Times New Roman" w:hAnsi="Times New Roman"/>
          <w:sz w:val="24"/>
          <w:szCs w:val="24"/>
        </w:rPr>
        <w:t>к</w:t>
      </w:r>
      <w:r>
        <w:rPr>
          <w:rFonts w:ascii="Times New Roman" w:hAnsi="Times New Roman"/>
          <w:spacing w:val="-12"/>
          <w:sz w:val="24"/>
          <w:szCs w:val="24"/>
        </w:rPr>
        <w:t xml:space="preserve"> </w:t>
      </w:r>
      <w:r>
        <w:rPr>
          <w:rFonts w:ascii="Times New Roman" w:hAnsi="Times New Roman"/>
          <w:sz w:val="24"/>
          <w:szCs w:val="24"/>
        </w:rPr>
        <w:t>ней</w:t>
      </w:r>
      <w:r>
        <w:rPr>
          <w:rFonts w:ascii="Times New Roman" w:hAnsi="Times New Roman"/>
          <w:spacing w:val="-14"/>
          <w:sz w:val="24"/>
          <w:szCs w:val="24"/>
        </w:rPr>
        <w:t xml:space="preserve"> </w:t>
      </w:r>
      <w:r>
        <w:rPr>
          <w:rFonts w:ascii="Times New Roman" w:hAnsi="Times New Roman"/>
          <w:sz w:val="24"/>
          <w:szCs w:val="24"/>
        </w:rPr>
        <w:t xml:space="preserve">документов </w:t>
      </w:r>
      <w:r>
        <w:rPr>
          <w:rFonts w:ascii="Times New Roman" w:hAnsi="Times New Roman"/>
          <w:spacing w:val="-53"/>
          <w:sz w:val="24"/>
          <w:szCs w:val="24"/>
        </w:rPr>
        <w:t xml:space="preserve"> </w:t>
      </w:r>
      <w:r>
        <w:rPr>
          <w:rFonts w:ascii="Times New Roman" w:hAnsi="Times New Roman"/>
          <w:sz w:val="24"/>
          <w:szCs w:val="24"/>
        </w:rPr>
        <w:t>несет</w:t>
      </w:r>
      <w:r>
        <w:rPr>
          <w:rFonts w:ascii="Times New Roman" w:hAnsi="Times New Roman"/>
          <w:spacing w:val="-1"/>
          <w:sz w:val="24"/>
          <w:szCs w:val="24"/>
        </w:rPr>
        <w:t xml:space="preserve"> </w:t>
      </w:r>
      <w:r>
        <w:rPr>
          <w:rFonts w:ascii="Times New Roman" w:hAnsi="Times New Roman"/>
          <w:sz w:val="24"/>
          <w:szCs w:val="24"/>
        </w:rPr>
        <w:t>Заявитель.</w:t>
      </w:r>
    </w:p>
    <w:p w:rsidR="00C1419B" w:rsidRDefault="00C1419B" w:rsidP="00BB7653">
      <w:pPr>
        <w:pStyle w:val="ListParagraph1"/>
        <w:widowControl w:val="0"/>
        <w:numPr>
          <w:ilvl w:val="1"/>
          <w:numId w:val="41"/>
        </w:numPr>
        <w:tabs>
          <w:tab w:val="clear" w:pos="360"/>
          <w:tab w:val="num" w:pos="0"/>
          <w:tab w:val="left" w:pos="709"/>
          <w:tab w:val="left" w:pos="1176"/>
        </w:tabs>
        <w:spacing w:after="0" w:line="240" w:lineRule="auto"/>
        <w:ind w:left="0" w:firstLine="709"/>
        <w:jc w:val="both"/>
        <w:rPr>
          <w:sz w:val="24"/>
          <w:szCs w:val="24"/>
        </w:rPr>
      </w:pPr>
      <w:r>
        <w:rPr>
          <w:rFonts w:ascii="Times New Roman" w:hAnsi="Times New Roman"/>
          <w:sz w:val="24"/>
          <w:szCs w:val="24"/>
        </w:rPr>
        <w:t>После окончания срока приема Заявок Оператор электронной площадки</w:t>
      </w:r>
      <w:r>
        <w:rPr>
          <w:rFonts w:ascii="Times New Roman" w:hAnsi="Times New Roman"/>
          <w:spacing w:val="1"/>
          <w:sz w:val="24"/>
          <w:szCs w:val="24"/>
        </w:rPr>
        <w:t xml:space="preserve"> </w:t>
      </w:r>
      <w:r>
        <w:rPr>
          <w:rFonts w:ascii="Times New Roman" w:hAnsi="Times New Roman"/>
          <w:sz w:val="24"/>
          <w:szCs w:val="24"/>
        </w:rPr>
        <w:t>направляет</w:t>
      </w:r>
      <w:r>
        <w:rPr>
          <w:rFonts w:ascii="Times New Roman" w:hAnsi="Times New Roman"/>
          <w:spacing w:val="-1"/>
          <w:sz w:val="24"/>
          <w:szCs w:val="24"/>
        </w:rPr>
        <w:t xml:space="preserve"> </w:t>
      </w:r>
      <w:r>
        <w:rPr>
          <w:rFonts w:ascii="Times New Roman" w:hAnsi="Times New Roman"/>
          <w:sz w:val="24"/>
          <w:szCs w:val="24"/>
        </w:rPr>
        <w:t>Заявки Организатору</w:t>
      </w:r>
      <w:r>
        <w:rPr>
          <w:rFonts w:ascii="Times New Roman" w:hAnsi="Times New Roman"/>
          <w:spacing w:val="-1"/>
          <w:sz w:val="24"/>
          <w:szCs w:val="24"/>
        </w:rPr>
        <w:t xml:space="preserve"> </w:t>
      </w:r>
      <w:r>
        <w:rPr>
          <w:rFonts w:ascii="Times New Roman" w:hAnsi="Times New Roman"/>
          <w:sz w:val="24"/>
          <w:szCs w:val="24"/>
        </w:rPr>
        <w:t>аукциона в</w:t>
      </w:r>
      <w:r>
        <w:rPr>
          <w:rFonts w:ascii="Times New Roman" w:hAnsi="Times New Roman"/>
          <w:spacing w:val="-2"/>
          <w:sz w:val="24"/>
          <w:szCs w:val="24"/>
        </w:rPr>
        <w:t xml:space="preserve"> </w:t>
      </w:r>
      <w:r>
        <w:rPr>
          <w:rFonts w:ascii="Times New Roman" w:hAnsi="Times New Roman"/>
          <w:sz w:val="24"/>
          <w:szCs w:val="24"/>
        </w:rPr>
        <w:t>соответствии</w:t>
      </w:r>
      <w:r>
        <w:rPr>
          <w:rFonts w:ascii="Times New Roman" w:hAnsi="Times New Roman"/>
          <w:spacing w:val="-1"/>
          <w:sz w:val="24"/>
          <w:szCs w:val="24"/>
        </w:rPr>
        <w:t xml:space="preserve"> </w:t>
      </w:r>
      <w:r>
        <w:rPr>
          <w:rFonts w:ascii="Times New Roman" w:hAnsi="Times New Roman"/>
          <w:sz w:val="24"/>
          <w:szCs w:val="24"/>
        </w:rPr>
        <w:t>с</w:t>
      </w:r>
      <w:r>
        <w:rPr>
          <w:rFonts w:ascii="Times New Roman" w:hAnsi="Times New Roman"/>
          <w:spacing w:val="-1"/>
          <w:sz w:val="24"/>
          <w:szCs w:val="24"/>
        </w:rPr>
        <w:t xml:space="preserve"> </w:t>
      </w:r>
      <w:r>
        <w:rPr>
          <w:rFonts w:ascii="Times New Roman" w:hAnsi="Times New Roman"/>
          <w:sz w:val="24"/>
          <w:szCs w:val="24"/>
        </w:rPr>
        <w:t>Регламентом</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4"/>
          <w:sz w:val="24"/>
          <w:szCs w:val="24"/>
        </w:rPr>
        <w:t xml:space="preserve"> </w:t>
      </w:r>
      <w:r>
        <w:rPr>
          <w:rFonts w:ascii="Times New Roman" w:hAnsi="Times New Roman"/>
          <w:sz w:val="24"/>
          <w:szCs w:val="24"/>
        </w:rPr>
        <w:t>Инструкциями</w:t>
      </w:r>
      <w:r>
        <w:rPr>
          <w:sz w:val="24"/>
          <w:szCs w:val="24"/>
        </w:rPr>
        <w:t>.</w:t>
      </w:r>
    </w:p>
    <w:p w:rsidR="00C1419B" w:rsidRDefault="00C1419B" w:rsidP="00BB7653">
      <w:pPr>
        <w:ind w:firstLine="709"/>
        <w:jc w:val="both"/>
      </w:pPr>
    </w:p>
    <w:p w:rsidR="00C1419B" w:rsidRDefault="00C1419B" w:rsidP="00BB7653">
      <w:pPr>
        <w:widowControl w:val="0"/>
        <w:tabs>
          <w:tab w:val="left" w:pos="0"/>
        </w:tabs>
        <w:spacing w:line="276" w:lineRule="auto"/>
        <w:ind w:right="238"/>
        <w:jc w:val="center"/>
        <w:outlineLvl w:val="1"/>
        <w:rPr>
          <w:b/>
          <w:bCs/>
          <w:sz w:val="24"/>
          <w:szCs w:val="24"/>
          <w:lang w:eastAsia="en-US"/>
        </w:rPr>
      </w:pPr>
      <w:r>
        <w:rPr>
          <w:b/>
          <w:bCs/>
          <w:sz w:val="24"/>
          <w:szCs w:val="24"/>
          <w:lang w:eastAsia="en-US"/>
        </w:rPr>
        <w:t>8. Аукционная комиссия</w:t>
      </w:r>
    </w:p>
    <w:p w:rsidR="00C1419B" w:rsidRDefault="00C1419B" w:rsidP="00BB7653">
      <w:pPr>
        <w:widowControl w:val="0"/>
        <w:tabs>
          <w:tab w:val="left" w:pos="0"/>
        </w:tabs>
        <w:spacing w:line="276" w:lineRule="auto"/>
        <w:ind w:right="238"/>
        <w:jc w:val="center"/>
        <w:outlineLvl w:val="1"/>
        <w:rPr>
          <w:b/>
          <w:bCs/>
          <w:sz w:val="24"/>
          <w:szCs w:val="24"/>
          <w:lang w:eastAsia="en-US"/>
        </w:rPr>
      </w:pPr>
    </w:p>
    <w:p w:rsidR="00C1419B" w:rsidRDefault="00C1419B" w:rsidP="00075AD7">
      <w:pPr>
        <w:widowControl w:val="0"/>
        <w:tabs>
          <w:tab w:val="left" w:pos="0"/>
        </w:tabs>
        <w:ind w:right="238"/>
        <w:jc w:val="both"/>
        <w:rPr>
          <w:sz w:val="24"/>
          <w:szCs w:val="24"/>
          <w:lang w:eastAsia="en-US"/>
        </w:rPr>
      </w:pPr>
      <w:r>
        <w:rPr>
          <w:sz w:val="24"/>
          <w:szCs w:val="24"/>
          <w:lang w:eastAsia="en-US"/>
        </w:rPr>
        <w:tab/>
        <w:t>Аукционная</w:t>
      </w:r>
      <w:r>
        <w:rPr>
          <w:spacing w:val="23"/>
          <w:sz w:val="24"/>
          <w:szCs w:val="24"/>
          <w:lang w:eastAsia="en-US"/>
        </w:rPr>
        <w:t xml:space="preserve"> </w:t>
      </w:r>
      <w:r>
        <w:rPr>
          <w:sz w:val="24"/>
          <w:szCs w:val="24"/>
          <w:lang w:eastAsia="en-US"/>
        </w:rPr>
        <w:t>комиссия</w:t>
      </w:r>
      <w:r>
        <w:rPr>
          <w:spacing w:val="22"/>
          <w:sz w:val="24"/>
          <w:szCs w:val="24"/>
          <w:lang w:eastAsia="en-US"/>
        </w:rPr>
        <w:t xml:space="preserve"> </w:t>
      </w:r>
      <w:r>
        <w:rPr>
          <w:sz w:val="24"/>
          <w:szCs w:val="24"/>
          <w:lang w:eastAsia="en-US"/>
        </w:rPr>
        <w:t>формируется</w:t>
      </w:r>
      <w:r>
        <w:rPr>
          <w:spacing w:val="22"/>
          <w:sz w:val="24"/>
          <w:szCs w:val="24"/>
          <w:lang w:eastAsia="en-US"/>
        </w:rPr>
        <w:t xml:space="preserve"> </w:t>
      </w:r>
      <w:r>
        <w:rPr>
          <w:sz w:val="24"/>
          <w:szCs w:val="24"/>
          <w:lang w:eastAsia="en-US"/>
        </w:rPr>
        <w:t>Организатором</w:t>
      </w:r>
      <w:r>
        <w:rPr>
          <w:spacing w:val="22"/>
          <w:sz w:val="24"/>
          <w:szCs w:val="24"/>
          <w:lang w:eastAsia="en-US"/>
        </w:rPr>
        <w:t xml:space="preserve"> </w:t>
      </w:r>
      <w:r>
        <w:rPr>
          <w:sz w:val="24"/>
          <w:szCs w:val="24"/>
          <w:lang w:eastAsia="en-US"/>
        </w:rPr>
        <w:t>аукциона</w:t>
      </w:r>
      <w:r>
        <w:rPr>
          <w:spacing w:val="23"/>
          <w:sz w:val="24"/>
          <w:szCs w:val="24"/>
          <w:lang w:eastAsia="en-US"/>
        </w:rPr>
        <w:t xml:space="preserve"> </w:t>
      </w:r>
      <w:r>
        <w:rPr>
          <w:sz w:val="24"/>
          <w:szCs w:val="24"/>
          <w:lang w:eastAsia="en-US"/>
        </w:rPr>
        <w:t>и</w:t>
      </w:r>
      <w:r>
        <w:rPr>
          <w:spacing w:val="20"/>
          <w:sz w:val="24"/>
          <w:szCs w:val="24"/>
          <w:lang w:eastAsia="en-US"/>
        </w:rPr>
        <w:t xml:space="preserve"> </w:t>
      </w:r>
      <w:r>
        <w:rPr>
          <w:sz w:val="24"/>
          <w:szCs w:val="24"/>
          <w:lang w:eastAsia="en-US"/>
        </w:rPr>
        <w:t>осуществляет</w:t>
      </w:r>
      <w:r>
        <w:rPr>
          <w:spacing w:val="22"/>
          <w:sz w:val="24"/>
          <w:szCs w:val="24"/>
          <w:lang w:eastAsia="en-US"/>
        </w:rPr>
        <w:t xml:space="preserve"> </w:t>
      </w:r>
      <w:r>
        <w:rPr>
          <w:sz w:val="24"/>
          <w:szCs w:val="24"/>
          <w:lang w:eastAsia="en-US"/>
        </w:rPr>
        <w:t xml:space="preserve">следующие </w:t>
      </w:r>
      <w:r>
        <w:rPr>
          <w:spacing w:val="-52"/>
          <w:sz w:val="24"/>
          <w:szCs w:val="24"/>
          <w:lang w:eastAsia="en-US"/>
        </w:rPr>
        <w:t xml:space="preserve"> </w:t>
      </w:r>
      <w:r>
        <w:rPr>
          <w:sz w:val="24"/>
          <w:szCs w:val="24"/>
          <w:lang w:eastAsia="en-US"/>
        </w:rPr>
        <w:t>полномочия:</w:t>
      </w:r>
    </w:p>
    <w:p w:rsidR="00C1419B" w:rsidRPr="00972186" w:rsidRDefault="00C1419B" w:rsidP="00075AD7">
      <w:pPr>
        <w:widowControl w:val="0"/>
        <w:numPr>
          <w:ilvl w:val="2"/>
          <w:numId w:val="37"/>
        </w:numPr>
        <w:tabs>
          <w:tab w:val="left" w:pos="0"/>
          <w:tab w:val="left" w:pos="893"/>
        </w:tabs>
        <w:ind w:left="0" w:right="238" w:firstLine="709"/>
        <w:jc w:val="both"/>
        <w:rPr>
          <w:sz w:val="24"/>
          <w:szCs w:val="24"/>
          <w:lang w:eastAsia="en-US"/>
        </w:rPr>
      </w:pPr>
      <w:r>
        <w:rPr>
          <w:sz w:val="24"/>
          <w:szCs w:val="24"/>
          <w:lang w:eastAsia="en-US"/>
        </w:rPr>
        <w:t>рассматривает</w:t>
      </w:r>
      <w:r>
        <w:rPr>
          <w:spacing w:val="30"/>
          <w:sz w:val="24"/>
          <w:szCs w:val="24"/>
          <w:lang w:eastAsia="en-US"/>
        </w:rPr>
        <w:t xml:space="preserve"> </w:t>
      </w:r>
      <w:r w:rsidRPr="00972186">
        <w:rPr>
          <w:sz w:val="24"/>
          <w:szCs w:val="24"/>
          <w:lang w:eastAsia="en-US"/>
        </w:rPr>
        <w:t>Заявки</w:t>
      </w:r>
      <w:r w:rsidRPr="00972186">
        <w:rPr>
          <w:spacing w:val="28"/>
          <w:sz w:val="24"/>
          <w:szCs w:val="24"/>
          <w:lang w:eastAsia="en-US"/>
        </w:rPr>
        <w:t xml:space="preserve"> </w:t>
      </w:r>
      <w:r w:rsidRPr="00972186">
        <w:rPr>
          <w:sz w:val="24"/>
          <w:szCs w:val="24"/>
          <w:lang w:eastAsia="en-US"/>
        </w:rPr>
        <w:t>и</w:t>
      </w:r>
      <w:r w:rsidRPr="00972186">
        <w:rPr>
          <w:spacing w:val="30"/>
          <w:sz w:val="24"/>
          <w:szCs w:val="24"/>
          <w:lang w:eastAsia="en-US"/>
        </w:rPr>
        <w:t xml:space="preserve"> </w:t>
      </w:r>
      <w:r w:rsidRPr="00972186">
        <w:rPr>
          <w:sz w:val="24"/>
          <w:szCs w:val="24"/>
          <w:lang w:eastAsia="en-US"/>
        </w:rPr>
        <w:t>прилагаемые</w:t>
      </w:r>
      <w:r w:rsidRPr="00972186">
        <w:rPr>
          <w:spacing w:val="32"/>
          <w:sz w:val="24"/>
          <w:szCs w:val="24"/>
          <w:lang w:eastAsia="en-US"/>
        </w:rPr>
        <w:t xml:space="preserve"> </w:t>
      </w:r>
      <w:r w:rsidRPr="00972186">
        <w:rPr>
          <w:sz w:val="24"/>
          <w:szCs w:val="24"/>
          <w:lang w:eastAsia="en-US"/>
        </w:rPr>
        <w:t>к</w:t>
      </w:r>
      <w:r w:rsidRPr="00972186">
        <w:rPr>
          <w:spacing w:val="31"/>
          <w:sz w:val="24"/>
          <w:szCs w:val="24"/>
          <w:lang w:eastAsia="en-US"/>
        </w:rPr>
        <w:t xml:space="preserve"> </w:t>
      </w:r>
      <w:r w:rsidRPr="00972186">
        <w:rPr>
          <w:sz w:val="24"/>
          <w:szCs w:val="24"/>
          <w:lang w:eastAsia="en-US"/>
        </w:rPr>
        <w:t>ней</w:t>
      </w:r>
      <w:r w:rsidRPr="00972186">
        <w:rPr>
          <w:spacing w:val="28"/>
          <w:sz w:val="24"/>
          <w:szCs w:val="24"/>
          <w:lang w:eastAsia="en-US"/>
        </w:rPr>
        <w:t xml:space="preserve"> </w:t>
      </w:r>
      <w:r w:rsidRPr="00972186">
        <w:rPr>
          <w:sz w:val="24"/>
          <w:szCs w:val="24"/>
          <w:lang w:eastAsia="en-US"/>
        </w:rPr>
        <w:t>документы</w:t>
      </w:r>
      <w:r w:rsidRPr="00972186">
        <w:rPr>
          <w:spacing w:val="31"/>
          <w:sz w:val="24"/>
          <w:szCs w:val="24"/>
          <w:lang w:eastAsia="en-US"/>
        </w:rPr>
        <w:t xml:space="preserve"> </w:t>
      </w:r>
      <w:r w:rsidRPr="00972186">
        <w:rPr>
          <w:sz w:val="24"/>
          <w:szCs w:val="24"/>
          <w:lang w:eastAsia="en-US"/>
        </w:rPr>
        <w:t>на</w:t>
      </w:r>
      <w:r w:rsidRPr="00972186">
        <w:rPr>
          <w:spacing w:val="31"/>
          <w:sz w:val="24"/>
          <w:szCs w:val="24"/>
          <w:lang w:eastAsia="en-US"/>
        </w:rPr>
        <w:t xml:space="preserve"> </w:t>
      </w:r>
      <w:r w:rsidRPr="00972186">
        <w:rPr>
          <w:sz w:val="24"/>
          <w:szCs w:val="24"/>
          <w:lang w:eastAsia="en-US"/>
        </w:rPr>
        <w:t>предмет</w:t>
      </w:r>
      <w:r w:rsidRPr="00972186">
        <w:rPr>
          <w:spacing w:val="28"/>
          <w:sz w:val="24"/>
          <w:szCs w:val="24"/>
          <w:lang w:eastAsia="en-US"/>
        </w:rPr>
        <w:t xml:space="preserve"> </w:t>
      </w:r>
      <w:r w:rsidRPr="00972186">
        <w:rPr>
          <w:sz w:val="24"/>
          <w:szCs w:val="24"/>
          <w:lang w:eastAsia="en-US"/>
        </w:rPr>
        <w:t>соответствия</w:t>
      </w:r>
      <w:r w:rsidRPr="00972186">
        <w:rPr>
          <w:spacing w:val="29"/>
          <w:sz w:val="24"/>
          <w:szCs w:val="24"/>
          <w:lang w:eastAsia="en-US"/>
        </w:rPr>
        <w:t xml:space="preserve"> </w:t>
      </w:r>
      <w:r w:rsidRPr="00972186">
        <w:rPr>
          <w:sz w:val="24"/>
          <w:szCs w:val="24"/>
          <w:lang w:eastAsia="en-US"/>
        </w:rPr>
        <w:t>требованиям,</w:t>
      </w:r>
      <w:r w:rsidRPr="00972186">
        <w:rPr>
          <w:spacing w:val="-52"/>
          <w:sz w:val="24"/>
          <w:szCs w:val="24"/>
          <w:lang w:eastAsia="en-US"/>
        </w:rPr>
        <w:t xml:space="preserve"> </w:t>
      </w:r>
      <w:r w:rsidRPr="00972186">
        <w:rPr>
          <w:sz w:val="24"/>
          <w:szCs w:val="24"/>
          <w:lang w:eastAsia="en-US"/>
        </w:rPr>
        <w:t>установленным</w:t>
      </w:r>
      <w:r w:rsidRPr="00972186">
        <w:rPr>
          <w:spacing w:val="-1"/>
          <w:sz w:val="24"/>
          <w:szCs w:val="24"/>
          <w:lang w:eastAsia="en-US"/>
        </w:rPr>
        <w:t xml:space="preserve"> </w:t>
      </w:r>
      <w:r w:rsidRPr="00972186">
        <w:rPr>
          <w:sz w:val="24"/>
          <w:szCs w:val="24"/>
          <w:lang w:eastAsia="en-US"/>
        </w:rPr>
        <w:t xml:space="preserve">Извещением, </w:t>
      </w:r>
      <w:r w:rsidRPr="00972186">
        <w:rPr>
          <w:color w:val="000000"/>
          <w:sz w:val="24"/>
          <w:szCs w:val="24"/>
        </w:rPr>
        <w:t>ст. 39.12 и ст. 39.13 Земельного кодекса Российской Федерации;</w:t>
      </w:r>
    </w:p>
    <w:p w:rsidR="00C1419B" w:rsidRPr="00972186" w:rsidRDefault="00C1419B" w:rsidP="00075AD7">
      <w:pPr>
        <w:widowControl w:val="0"/>
        <w:numPr>
          <w:ilvl w:val="2"/>
          <w:numId w:val="37"/>
        </w:numPr>
        <w:tabs>
          <w:tab w:val="left" w:pos="0"/>
          <w:tab w:val="left" w:pos="799"/>
        </w:tabs>
        <w:ind w:left="0" w:right="238" w:firstLine="709"/>
        <w:jc w:val="both"/>
        <w:rPr>
          <w:sz w:val="24"/>
          <w:szCs w:val="24"/>
          <w:lang w:eastAsia="en-US"/>
        </w:rPr>
      </w:pPr>
      <w:r w:rsidRPr="00972186">
        <w:rPr>
          <w:sz w:val="24"/>
          <w:szCs w:val="24"/>
          <w:lang w:eastAsia="en-US"/>
        </w:rPr>
        <w:t xml:space="preserve"> принимает</w:t>
      </w:r>
      <w:r w:rsidRPr="00972186">
        <w:rPr>
          <w:spacing w:val="-10"/>
          <w:sz w:val="24"/>
          <w:szCs w:val="24"/>
          <w:lang w:eastAsia="en-US"/>
        </w:rPr>
        <w:t xml:space="preserve"> </w:t>
      </w:r>
      <w:r w:rsidRPr="00972186">
        <w:rPr>
          <w:sz w:val="24"/>
          <w:szCs w:val="24"/>
          <w:lang w:eastAsia="en-US"/>
        </w:rPr>
        <w:t>решение</w:t>
      </w:r>
      <w:r w:rsidRPr="00972186">
        <w:rPr>
          <w:spacing w:val="-12"/>
          <w:sz w:val="24"/>
          <w:szCs w:val="24"/>
          <w:lang w:eastAsia="en-US"/>
        </w:rPr>
        <w:t xml:space="preserve"> </w:t>
      </w:r>
      <w:r w:rsidRPr="00972186">
        <w:rPr>
          <w:sz w:val="24"/>
          <w:szCs w:val="24"/>
          <w:lang w:eastAsia="en-US"/>
        </w:rPr>
        <w:t>о</w:t>
      </w:r>
      <w:r w:rsidRPr="00972186">
        <w:rPr>
          <w:spacing w:val="-12"/>
          <w:sz w:val="24"/>
          <w:szCs w:val="24"/>
          <w:lang w:eastAsia="en-US"/>
        </w:rPr>
        <w:t xml:space="preserve"> </w:t>
      </w:r>
      <w:r w:rsidRPr="00972186">
        <w:rPr>
          <w:sz w:val="24"/>
          <w:szCs w:val="24"/>
          <w:lang w:eastAsia="en-US"/>
        </w:rPr>
        <w:t>допуске</w:t>
      </w:r>
      <w:r w:rsidRPr="00972186">
        <w:rPr>
          <w:spacing w:val="-11"/>
          <w:sz w:val="24"/>
          <w:szCs w:val="24"/>
          <w:lang w:eastAsia="en-US"/>
        </w:rPr>
        <w:t xml:space="preserve"> </w:t>
      </w:r>
      <w:r w:rsidRPr="00972186">
        <w:rPr>
          <w:sz w:val="24"/>
          <w:szCs w:val="24"/>
          <w:lang w:eastAsia="en-US"/>
        </w:rPr>
        <w:t>к</w:t>
      </w:r>
      <w:r w:rsidRPr="00972186">
        <w:rPr>
          <w:spacing w:val="-11"/>
          <w:sz w:val="24"/>
          <w:szCs w:val="24"/>
          <w:lang w:eastAsia="en-US"/>
        </w:rPr>
        <w:t xml:space="preserve"> </w:t>
      </w:r>
      <w:r w:rsidRPr="00972186">
        <w:rPr>
          <w:sz w:val="24"/>
          <w:szCs w:val="24"/>
          <w:lang w:eastAsia="en-US"/>
        </w:rPr>
        <w:t>участию</w:t>
      </w:r>
      <w:r w:rsidRPr="00972186">
        <w:rPr>
          <w:spacing w:val="-9"/>
          <w:sz w:val="24"/>
          <w:szCs w:val="24"/>
          <w:lang w:eastAsia="en-US"/>
        </w:rPr>
        <w:t xml:space="preserve"> </w:t>
      </w:r>
      <w:r w:rsidRPr="00972186">
        <w:rPr>
          <w:sz w:val="24"/>
          <w:szCs w:val="24"/>
          <w:lang w:eastAsia="en-US"/>
        </w:rPr>
        <w:t>в</w:t>
      </w:r>
      <w:r w:rsidRPr="00972186">
        <w:rPr>
          <w:spacing w:val="-12"/>
          <w:sz w:val="24"/>
          <w:szCs w:val="24"/>
          <w:lang w:eastAsia="en-US"/>
        </w:rPr>
        <w:t xml:space="preserve"> </w:t>
      </w:r>
      <w:r w:rsidRPr="00972186">
        <w:rPr>
          <w:sz w:val="24"/>
          <w:szCs w:val="24"/>
          <w:lang w:eastAsia="en-US"/>
        </w:rPr>
        <w:t>аукционе</w:t>
      </w:r>
      <w:r w:rsidRPr="00972186">
        <w:rPr>
          <w:spacing w:val="-10"/>
          <w:sz w:val="24"/>
          <w:szCs w:val="24"/>
          <w:lang w:eastAsia="en-US"/>
        </w:rPr>
        <w:t xml:space="preserve"> </w:t>
      </w:r>
      <w:r w:rsidRPr="00972186">
        <w:rPr>
          <w:sz w:val="24"/>
          <w:szCs w:val="24"/>
          <w:lang w:eastAsia="en-US"/>
        </w:rPr>
        <w:t>и</w:t>
      </w:r>
      <w:r w:rsidRPr="00972186">
        <w:rPr>
          <w:spacing w:val="-10"/>
          <w:sz w:val="24"/>
          <w:szCs w:val="24"/>
          <w:lang w:eastAsia="en-US"/>
        </w:rPr>
        <w:t xml:space="preserve"> </w:t>
      </w:r>
      <w:r w:rsidRPr="00972186">
        <w:rPr>
          <w:sz w:val="24"/>
          <w:szCs w:val="24"/>
          <w:lang w:eastAsia="en-US"/>
        </w:rPr>
        <w:t>признании</w:t>
      </w:r>
      <w:r w:rsidRPr="00972186">
        <w:rPr>
          <w:spacing w:val="-13"/>
          <w:sz w:val="24"/>
          <w:szCs w:val="24"/>
          <w:lang w:eastAsia="en-US"/>
        </w:rPr>
        <w:t xml:space="preserve"> </w:t>
      </w:r>
      <w:r w:rsidRPr="00972186">
        <w:rPr>
          <w:sz w:val="24"/>
          <w:szCs w:val="24"/>
          <w:lang w:eastAsia="en-US"/>
        </w:rPr>
        <w:t>Заявителей</w:t>
      </w:r>
      <w:r w:rsidRPr="00972186">
        <w:rPr>
          <w:spacing w:val="-10"/>
          <w:sz w:val="24"/>
          <w:szCs w:val="24"/>
          <w:lang w:eastAsia="en-US"/>
        </w:rPr>
        <w:t xml:space="preserve"> </w:t>
      </w:r>
      <w:r w:rsidRPr="00972186">
        <w:rPr>
          <w:sz w:val="24"/>
          <w:szCs w:val="24"/>
          <w:lang w:eastAsia="en-US"/>
        </w:rPr>
        <w:t>Участниками</w:t>
      </w:r>
      <w:r w:rsidRPr="00972186">
        <w:rPr>
          <w:spacing w:val="-10"/>
          <w:sz w:val="24"/>
          <w:szCs w:val="24"/>
          <w:lang w:eastAsia="en-US"/>
        </w:rPr>
        <w:t xml:space="preserve"> </w:t>
      </w:r>
      <w:r w:rsidRPr="00972186">
        <w:rPr>
          <w:sz w:val="24"/>
          <w:szCs w:val="24"/>
          <w:lang w:eastAsia="en-US"/>
        </w:rPr>
        <w:t>или</w:t>
      </w:r>
      <w:r w:rsidRPr="00972186">
        <w:rPr>
          <w:spacing w:val="-12"/>
          <w:sz w:val="24"/>
          <w:szCs w:val="24"/>
          <w:lang w:eastAsia="en-US"/>
        </w:rPr>
        <w:t xml:space="preserve"> </w:t>
      </w:r>
      <w:r w:rsidRPr="00972186">
        <w:rPr>
          <w:sz w:val="24"/>
          <w:szCs w:val="24"/>
          <w:lang w:eastAsia="en-US"/>
        </w:rPr>
        <w:t>об</w:t>
      </w:r>
      <w:r w:rsidRPr="00972186">
        <w:rPr>
          <w:spacing w:val="-12"/>
          <w:sz w:val="24"/>
          <w:szCs w:val="24"/>
          <w:lang w:eastAsia="en-US"/>
        </w:rPr>
        <w:t xml:space="preserve"> </w:t>
      </w:r>
      <w:r w:rsidRPr="00972186">
        <w:rPr>
          <w:sz w:val="24"/>
          <w:szCs w:val="24"/>
          <w:lang w:eastAsia="en-US"/>
        </w:rPr>
        <w:t>отказе</w:t>
      </w:r>
      <w:r w:rsidRPr="00972186">
        <w:rPr>
          <w:spacing w:val="-53"/>
          <w:sz w:val="24"/>
          <w:szCs w:val="24"/>
          <w:lang w:eastAsia="en-US"/>
        </w:rPr>
        <w:t xml:space="preserve">   </w:t>
      </w:r>
      <w:r w:rsidRPr="00972186">
        <w:rPr>
          <w:spacing w:val="-1"/>
          <w:sz w:val="24"/>
          <w:szCs w:val="24"/>
          <w:lang w:eastAsia="en-US"/>
        </w:rPr>
        <w:t>в</w:t>
      </w:r>
      <w:r w:rsidRPr="00972186">
        <w:rPr>
          <w:spacing w:val="-13"/>
          <w:sz w:val="24"/>
          <w:szCs w:val="24"/>
          <w:lang w:eastAsia="en-US"/>
        </w:rPr>
        <w:t xml:space="preserve"> </w:t>
      </w:r>
      <w:r w:rsidRPr="00972186">
        <w:rPr>
          <w:spacing w:val="-1"/>
          <w:sz w:val="24"/>
          <w:szCs w:val="24"/>
          <w:lang w:eastAsia="en-US"/>
        </w:rPr>
        <w:t>допуске</w:t>
      </w:r>
      <w:r w:rsidRPr="00972186">
        <w:rPr>
          <w:spacing w:val="-12"/>
          <w:sz w:val="24"/>
          <w:szCs w:val="24"/>
          <w:lang w:eastAsia="en-US"/>
        </w:rPr>
        <w:t xml:space="preserve"> </w:t>
      </w:r>
      <w:r w:rsidRPr="00972186">
        <w:rPr>
          <w:spacing w:val="-1"/>
          <w:sz w:val="24"/>
          <w:szCs w:val="24"/>
          <w:lang w:eastAsia="en-US"/>
        </w:rPr>
        <w:t>Заявителей</w:t>
      </w:r>
      <w:r w:rsidRPr="00972186">
        <w:rPr>
          <w:spacing w:val="-15"/>
          <w:sz w:val="24"/>
          <w:szCs w:val="24"/>
          <w:lang w:eastAsia="en-US"/>
        </w:rPr>
        <w:t xml:space="preserve"> </w:t>
      </w:r>
      <w:r w:rsidRPr="00972186">
        <w:rPr>
          <w:sz w:val="24"/>
          <w:szCs w:val="24"/>
          <w:lang w:eastAsia="en-US"/>
        </w:rPr>
        <w:t>к</w:t>
      </w:r>
      <w:r w:rsidRPr="00972186">
        <w:rPr>
          <w:spacing w:val="-12"/>
          <w:sz w:val="24"/>
          <w:szCs w:val="24"/>
          <w:lang w:eastAsia="en-US"/>
        </w:rPr>
        <w:t xml:space="preserve"> </w:t>
      </w:r>
      <w:r w:rsidRPr="00972186">
        <w:rPr>
          <w:sz w:val="24"/>
          <w:szCs w:val="24"/>
          <w:lang w:eastAsia="en-US"/>
        </w:rPr>
        <w:t>участию</w:t>
      </w:r>
      <w:r w:rsidRPr="00972186">
        <w:rPr>
          <w:spacing w:val="-12"/>
          <w:sz w:val="24"/>
          <w:szCs w:val="24"/>
          <w:lang w:eastAsia="en-US"/>
        </w:rPr>
        <w:t xml:space="preserve"> </w:t>
      </w:r>
      <w:r w:rsidRPr="00972186">
        <w:rPr>
          <w:sz w:val="24"/>
          <w:szCs w:val="24"/>
          <w:lang w:eastAsia="en-US"/>
        </w:rPr>
        <w:t>в</w:t>
      </w:r>
      <w:r w:rsidRPr="00972186">
        <w:rPr>
          <w:spacing w:val="-15"/>
          <w:sz w:val="24"/>
          <w:szCs w:val="24"/>
          <w:lang w:eastAsia="en-US"/>
        </w:rPr>
        <w:t xml:space="preserve"> </w:t>
      </w:r>
      <w:r w:rsidRPr="00972186">
        <w:rPr>
          <w:sz w:val="24"/>
          <w:szCs w:val="24"/>
          <w:lang w:eastAsia="en-US"/>
        </w:rPr>
        <w:t>аукционе,</w:t>
      </w:r>
      <w:r w:rsidRPr="00972186">
        <w:rPr>
          <w:spacing w:val="-15"/>
          <w:sz w:val="24"/>
          <w:szCs w:val="24"/>
          <w:lang w:eastAsia="en-US"/>
        </w:rPr>
        <w:t xml:space="preserve"> </w:t>
      </w:r>
      <w:r w:rsidRPr="00972186">
        <w:rPr>
          <w:sz w:val="24"/>
          <w:szCs w:val="24"/>
          <w:lang w:eastAsia="en-US"/>
        </w:rPr>
        <w:t>которое</w:t>
      </w:r>
      <w:r w:rsidRPr="00972186">
        <w:rPr>
          <w:spacing w:val="-12"/>
          <w:sz w:val="24"/>
          <w:szCs w:val="24"/>
          <w:lang w:eastAsia="en-US"/>
        </w:rPr>
        <w:t xml:space="preserve"> </w:t>
      </w:r>
      <w:r w:rsidRPr="00972186">
        <w:rPr>
          <w:sz w:val="24"/>
          <w:szCs w:val="24"/>
          <w:lang w:eastAsia="en-US"/>
        </w:rPr>
        <w:t>оформляется</w:t>
      </w:r>
      <w:r w:rsidRPr="00972186">
        <w:rPr>
          <w:spacing w:val="-15"/>
          <w:sz w:val="24"/>
          <w:szCs w:val="24"/>
          <w:lang w:eastAsia="en-US"/>
        </w:rPr>
        <w:t xml:space="preserve"> </w:t>
      </w:r>
      <w:r w:rsidRPr="00972186">
        <w:rPr>
          <w:sz w:val="24"/>
          <w:szCs w:val="24"/>
          <w:lang w:eastAsia="en-US"/>
        </w:rPr>
        <w:t>Протоколом</w:t>
      </w:r>
      <w:r w:rsidRPr="00972186">
        <w:rPr>
          <w:spacing w:val="-13"/>
          <w:sz w:val="24"/>
          <w:szCs w:val="24"/>
          <w:lang w:eastAsia="en-US"/>
        </w:rPr>
        <w:t xml:space="preserve"> </w:t>
      </w:r>
      <w:r w:rsidRPr="00972186">
        <w:rPr>
          <w:sz w:val="24"/>
          <w:szCs w:val="24"/>
          <w:lang w:eastAsia="en-US"/>
        </w:rPr>
        <w:t>рассмотрения</w:t>
      </w:r>
      <w:r w:rsidRPr="00972186">
        <w:rPr>
          <w:spacing w:val="-13"/>
          <w:sz w:val="24"/>
          <w:szCs w:val="24"/>
          <w:lang w:eastAsia="en-US"/>
        </w:rPr>
        <w:t xml:space="preserve"> </w:t>
      </w:r>
      <w:r w:rsidRPr="00972186">
        <w:rPr>
          <w:sz w:val="24"/>
          <w:szCs w:val="24"/>
          <w:lang w:eastAsia="en-US"/>
        </w:rPr>
        <w:t>заявок</w:t>
      </w:r>
      <w:r w:rsidRPr="00972186">
        <w:rPr>
          <w:spacing w:val="-12"/>
          <w:sz w:val="24"/>
          <w:szCs w:val="24"/>
          <w:lang w:eastAsia="en-US"/>
        </w:rPr>
        <w:t xml:space="preserve"> </w:t>
      </w:r>
      <w:r w:rsidRPr="00972186">
        <w:rPr>
          <w:sz w:val="24"/>
          <w:szCs w:val="24"/>
          <w:lang w:eastAsia="en-US"/>
        </w:rPr>
        <w:t>на</w:t>
      </w:r>
      <w:r w:rsidRPr="00972186">
        <w:rPr>
          <w:spacing w:val="-17"/>
          <w:sz w:val="24"/>
          <w:szCs w:val="24"/>
          <w:lang w:eastAsia="en-US"/>
        </w:rPr>
        <w:t xml:space="preserve"> </w:t>
      </w:r>
      <w:r w:rsidRPr="00972186">
        <w:rPr>
          <w:sz w:val="24"/>
          <w:szCs w:val="24"/>
          <w:lang w:eastAsia="en-US"/>
        </w:rPr>
        <w:t>участие</w:t>
      </w:r>
      <w:r w:rsidRPr="00972186">
        <w:rPr>
          <w:spacing w:val="-53"/>
          <w:sz w:val="24"/>
          <w:szCs w:val="24"/>
          <w:lang w:eastAsia="en-US"/>
        </w:rPr>
        <w:t xml:space="preserve"> </w:t>
      </w:r>
      <w:r w:rsidRPr="00972186">
        <w:rPr>
          <w:sz w:val="24"/>
          <w:szCs w:val="24"/>
          <w:lang w:eastAsia="en-US"/>
        </w:rPr>
        <w:t>в</w:t>
      </w:r>
      <w:r w:rsidRPr="00972186">
        <w:rPr>
          <w:spacing w:val="-2"/>
          <w:sz w:val="24"/>
          <w:szCs w:val="24"/>
          <w:lang w:eastAsia="en-US"/>
        </w:rPr>
        <w:t xml:space="preserve"> </w:t>
      </w:r>
      <w:r w:rsidRPr="00972186">
        <w:rPr>
          <w:sz w:val="24"/>
          <w:szCs w:val="24"/>
          <w:lang w:eastAsia="en-US"/>
        </w:rPr>
        <w:t>аукционе, подписываемым</w:t>
      </w:r>
      <w:r w:rsidRPr="00972186">
        <w:rPr>
          <w:spacing w:val="-1"/>
          <w:sz w:val="24"/>
          <w:szCs w:val="24"/>
          <w:lang w:eastAsia="en-US"/>
        </w:rPr>
        <w:t xml:space="preserve"> </w:t>
      </w:r>
      <w:r w:rsidRPr="00972186">
        <w:rPr>
          <w:sz w:val="24"/>
          <w:szCs w:val="24"/>
          <w:lang w:eastAsia="en-US"/>
        </w:rPr>
        <w:t>секретарем и председателем</w:t>
      </w:r>
      <w:r w:rsidRPr="00972186">
        <w:rPr>
          <w:spacing w:val="-1"/>
          <w:sz w:val="24"/>
          <w:szCs w:val="24"/>
          <w:lang w:eastAsia="en-US"/>
        </w:rPr>
        <w:t xml:space="preserve"> </w:t>
      </w:r>
      <w:r w:rsidRPr="00972186">
        <w:rPr>
          <w:sz w:val="24"/>
          <w:szCs w:val="24"/>
          <w:lang w:eastAsia="en-US"/>
        </w:rPr>
        <w:t>Аукционной комиссии;</w:t>
      </w:r>
    </w:p>
    <w:p w:rsidR="00C1419B" w:rsidRPr="00972186" w:rsidRDefault="00C1419B" w:rsidP="00CD0ABD">
      <w:pPr>
        <w:widowControl w:val="0"/>
        <w:numPr>
          <w:ilvl w:val="2"/>
          <w:numId w:val="37"/>
        </w:numPr>
        <w:tabs>
          <w:tab w:val="left" w:pos="0"/>
          <w:tab w:val="left" w:pos="807"/>
        </w:tabs>
        <w:ind w:left="0" w:right="238" w:firstLine="709"/>
        <w:jc w:val="both"/>
        <w:rPr>
          <w:sz w:val="24"/>
          <w:szCs w:val="24"/>
          <w:lang w:eastAsia="en-US"/>
        </w:rPr>
      </w:pPr>
      <w:r w:rsidRPr="00972186">
        <w:rPr>
          <w:sz w:val="24"/>
          <w:szCs w:val="24"/>
          <w:lang w:eastAsia="en-US"/>
        </w:rPr>
        <w:t>оформляет</w:t>
      </w:r>
      <w:r w:rsidRPr="00972186">
        <w:rPr>
          <w:spacing w:val="-2"/>
          <w:sz w:val="24"/>
          <w:szCs w:val="24"/>
          <w:lang w:eastAsia="en-US"/>
        </w:rPr>
        <w:t xml:space="preserve"> </w:t>
      </w:r>
      <w:r w:rsidRPr="00972186">
        <w:rPr>
          <w:sz w:val="24"/>
          <w:szCs w:val="24"/>
          <w:lang w:eastAsia="en-US"/>
        </w:rPr>
        <w:t>и</w:t>
      </w:r>
      <w:r w:rsidRPr="00972186">
        <w:rPr>
          <w:spacing w:val="-1"/>
          <w:sz w:val="24"/>
          <w:szCs w:val="24"/>
          <w:lang w:eastAsia="en-US"/>
        </w:rPr>
        <w:t xml:space="preserve"> </w:t>
      </w:r>
      <w:r w:rsidRPr="00972186">
        <w:rPr>
          <w:sz w:val="24"/>
          <w:szCs w:val="24"/>
          <w:lang w:eastAsia="en-US"/>
        </w:rPr>
        <w:t>подписывает</w:t>
      </w:r>
      <w:r w:rsidRPr="00972186">
        <w:rPr>
          <w:spacing w:val="-1"/>
          <w:sz w:val="24"/>
          <w:szCs w:val="24"/>
          <w:lang w:eastAsia="en-US"/>
        </w:rPr>
        <w:t xml:space="preserve"> </w:t>
      </w:r>
      <w:r w:rsidRPr="00972186">
        <w:rPr>
          <w:sz w:val="24"/>
          <w:szCs w:val="24"/>
          <w:lang w:eastAsia="en-US"/>
        </w:rPr>
        <w:t>Протокол</w:t>
      </w:r>
      <w:r w:rsidRPr="00972186">
        <w:rPr>
          <w:spacing w:val="-4"/>
          <w:sz w:val="24"/>
          <w:szCs w:val="24"/>
          <w:lang w:eastAsia="en-US"/>
        </w:rPr>
        <w:t xml:space="preserve"> </w:t>
      </w:r>
      <w:r w:rsidRPr="00972186">
        <w:rPr>
          <w:sz w:val="24"/>
          <w:szCs w:val="24"/>
          <w:lang w:eastAsia="en-US"/>
        </w:rPr>
        <w:t>о</w:t>
      </w:r>
      <w:r w:rsidRPr="00972186">
        <w:rPr>
          <w:spacing w:val="-1"/>
          <w:sz w:val="24"/>
          <w:szCs w:val="24"/>
          <w:lang w:eastAsia="en-US"/>
        </w:rPr>
        <w:t xml:space="preserve"> </w:t>
      </w:r>
      <w:r w:rsidRPr="00972186">
        <w:rPr>
          <w:sz w:val="24"/>
          <w:szCs w:val="24"/>
          <w:lang w:eastAsia="en-US"/>
        </w:rPr>
        <w:t>результатах</w:t>
      </w:r>
      <w:r w:rsidRPr="00972186">
        <w:rPr>
          <w:spacing w:val="-1"/>
          <w:sz w:val="24"/>
          <w:szCs w:val="24"/>
          <w:lang w:eastAsia="en-US"/>
        </w:rPr>
        <w:t xml:space="preserve"> </w:t>
      </w:r>
      <w:r w:rsidRPr="00972186">
        <w:rPr>
          <w:sz w:val="24"/>
          <w:szCs w:val="24"/>
          <w:lang w:eastAsia="en-US"/>
        </w:rPr>
        <w:t>аукциона.</w:t>
      </w:r>
    </w:p>
    <w:p w:rsidR="00C1419B" w:rsidRPr="00972186" w:rsidRDefault="00C1419B" w:rsidP="00CD0ABD">
      <w:pPr>
        <w:widowControl w:val="0"/>
        <w:tabs>
          <w:tab w:val="left" w:pos="0"/>
          <w:tab w:val="left" w:pos="807"/>
        </w:tabs>
        <w:ind w:right="238"/>
        <w:jc w:val="both"/>
        <w:rPr>
          <w:sz w:val="24"/>
          <w:szCs w:val="24"/>
        </w:rPr>
      </w:pPr>
      <w:r w:rsidRPr="00972186">
        <w:rPr>
          <w:sz w:val="24"/>
          <w:szCs w:val="24"/>
          <w:lang w:eastAsia="en-US"/>
        </w:rPr>
        <w:tab/>
      </w:r>
      <w:r w:rsidRPr="00972186">
        <w:rPr>
          <w:sz w:val="24"/>
          <w:szCs w:val="24"/>
        </w:rPr>
        <w:t>Заявитель не допускается к участию в аукционе в следующих случаях:</w:t>
      </w:r>
    </w:p>
    <w:p w:rsidR="00C1419B" w:rsidRPr="00972186" w:rsidRDefault="00C1419B" w:rsidP="00CD0ABD">
      <w:pPr>
        <w:pStyle w:val="Standard"/>
        <w:ind w:firstLine="708"/>
        <w:jc w:val="both"/>
        <w:rPr>
          <w:rFonts w:ascii="Times New Roman" w:hAnsi="Times New Roman" w:cs="Times New Roman"/>
        </w:rPr>
      </w:pPr>
      <w:r w:rsidRPr="00972186">
        <w:rPr>
          <w:rFonts w:ascii="Times New Roman" w:hAnsi="Times New Roman" w:cs="Times New Roman"/>
          <w:color w:val="000000"/>
        </w:rPr>
        <w:t>- непредставление необходимых для участия в аукционе документов или представление недостоверных сведений;</w:t>
      </w:r>
    </w:p>
    <w:p w:rsidR="00C1419B" w:rsidRPr="00972186" w:rsidRDefault="00C1419B" w:rsidP="00CD0ABD">
      <w:pPr>
        <w:pStyle w:val="Standard"/>
        <w:ind w:firstLine="708"/>
        <w:jc w:val="both"/>
        <w:rPr>
          <w:rFonts w:ascii="Times New Roman" w:hAnsi="Times New Roman" w:cs="Times New Roman"/>
        </w:rPr>
      </w:pPr>
      <w:r w:rsidRPr="00972186">
        <w:rPr>
          <w:rFonts w:ascii="Times New Roman" w:hAnsi="Times New Roman" w:cs="Times New Roman"/>
          <w:color w:val="000000"/>
        </w:rPr>
        <w:t>- не поступление задатка на дату рассмотрения Заявок на участие в аукционе;</w:t>
      </w:r>
    </w:p>
    <w:p w:rsidR="00C1419B" w:rsidRPr="00972186" w:rsidRDefault="00C1419B" w:rsidP="00CD0ABD">
      <w:pPr>
        <w:pStyle w:val="Standard"/>
        <w:ind w:firstLine="708"/>
        <w:jc w:val="both"/>
        <w:rPr>
          <w:rFonts w:ascii="Times New Roman" w:hAnsi="Times New Roman" w:cs="Times New Roman"/>
        </w:rPr>
      </w:pPr>
      <w:r w:rsidRPr="00972186">
        <w:rPr>
          <w:rFonts w:ascii="Times New Roman" w:hAnsi="Times New Roman" w:cs="Times New Roman"/>
          <w:color w:val="000000"/>
        </w:rPr>
        <w:t>- подача Заявки лицом,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w:t>
      </w:r>
    </w:p>
    <w:p w:rsidR="00C1419B" w:rsidRPr="00972186" w:rsidRDefault="00C1419B" w:rsidP="009F67B2">
      <w:pPr>
        <w:widowControl w:val="0"/>
        <w:tabs>
          <w:tab w:val="left" w:pos="0"/>
        </w:tabs>
        <w:ind w:right="238"/>
        <w:jc w:val="both"/>
        <w:rPr>
          <w:sz w:val="24"/>
          <w:szCs w:val="24"/>
          <w:lang w:eastAsia="en-US"/>
        </w:rPr>
      </w:pPr>
      <w:r w:rsidRPr="00972186">
        <w:rPr>
          <w:color w:val="000000"/>
          <w:sz w:val="24"/>
          <w:szCs w:val="24"/>
        </w:rPr>
        <w:tab/>
        <w:t>-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реестре недобросовестных участников аукциона.</w:t>
      </w:r>
    </w:p>
    <w:p w:rsidR="00C1419B" w:rsidRDefault="00C1419B" w:rsidP="00075AD7">
      <w:pPr>
        <w:widowControl w:val="0"/>
        <w:tabs>
          <w:tab w:val="left" w:pos="0"/>
          <w:tab w:val="left" w:pos="1121"/>
        </w:tabs>
        <w:ind w:right="238" w:firstLine="709"/>
        <w:jc w:val="both"/>
        <w:rPr>
          <w:sz w:val="24"/>
          <w:szCs w:val="24"/>
          <w:lang w:eastAsia="en-US"/>
        </w:rPr>
      </w:pPr>
      <w:r w:rsidRPr="00972186">
        <w:rPr>
          <w:sz w:val="24"/>
          <w:szCs w:val="24"/>
          <w:lang w:eastAsia="en-US"/>
        </w:rPr>
        <w:t>Аукционная</w:t>
      </w:r>
      <w:r w:rsidRPr="00972186">
        <w:rPr>
          <w:spacing w:val="1"/>
          <w:sz w:val="24"/>
          <w:szCs w:val="24"/>
          <w:lang w:eastAsia="en-US"/>
        </w:rPr>
        <w:t xml:space="preserve"> </w:t>
      </w:r>
      <w:r w:rsidRPr="00972186">
        <w:rPr>
          <w:sz w:val="24"/>
          <w:szCs w:val="24"/>
          <w:lang w:eastAsia="en-US"/>
        </w:rPr>
        <w:t>комиссия правомочна</w:t>
      </w:r>
      <w:r w:rsidRPr="00972186">
        <w:rPr>
          <w:spacing w:val="1"/>
          <w:sz w:val="24"/>
          <w:szCs w:val="24"/>
          <w:lang w:eastAsia="en-US"/>
        </w:rPr>
        <w:t xml:space="preserve"> </w:t>
      </w:r>
      <w:r w:rsidRPr="00972186">
        <w:rPr>
          <w:sz w:val="24"/>
          <w:szCs w:val="24"/>
          <w:lang w:eastAsia="en-US"/>
        </w:rPr>
        <w:t>осуществлять</w:t>
      </w:r>
      <w:r w:rsidRPr="00972186">
        <w:rPr>
          <w:spacing w:val="1"/>
          <w:sz w:val="24"/>
          <w:szCs w:val="24"/>
          <w:lang w:eastAsia="en-US"/>
        </w:rPr>
        <w:t xml:space="preserve"> </w:t>
      </w:r>
      <w:r w:rsidRPr="00972186">
        <w:rPr>
          <w:sz w:val="24"/>
          <w:szCs w:val="24"/>
          <w:lang w:eastAsia="en-US"/>
        </w:rPr>
        <w:t>функции</w:t>
      </w:r>
      <w:r w:rsidRPr="00972186">
        <w:rPr>
          <w:spacing w:val="1"/>
          <w:sz w:val="24"/>
          <w:szCs w:val="24"/>
          <w:lang w:eastAsia="en-US"/>
        </w:rPr>
        <w:t xml:space="preserve"> </w:t>
      </w:r>
      <w:r w:rsidRPr="00972186">
        <w:rPr>
          <w:sz w:val="24"/>
          <w:szCs w:val="24"/>
          <w:lang w:eastAsia="en-US"/>
        </w:rPr>
        <w:t>и</w:t>
      </w:r>
      <w:r w:rsidRPr="00972186">
        <w:rPr>
          <w:spacing w:val="1"/>
          <w:sz w:val="24"/>
          <w:szCs w:val="24"/>
          <w:lang w:eastAsia="en-US"/>
        </w:rPr>
        <w:t xml:space="preserve"> </w:t>
      </w:r>
      <w:r w:rsidRPr="00972186">
        <w:rPr>
          <w:sz w:val="24"/>
          <w:szCs w:val="24"/>
          <w:lang w:eastAsia="en-US"/>
        </w:rPr>
        <w:t>полномочия,</w:t>
      </w:r>
      <w:r w:rsidRPr="00972186">
        <w:rPr>
          <w:spacing w:val="1"/>
          <w:sz w:val="24"/>
          <w:szCs w:val="24"/>
          <w:lang w:eastAsia="en-US"/>
        </w:rPr>
        <w:t xml:space="preserve"> </w:t>
      </w:r>
      <w:r w:rsidRPr="00972186">
        <w:rPr>
          <w:sz w:val="24"/>
          <w:szCs w:val="24"/>
          <w:lang w:eastAsia="en-US"/>
        </w:rPr>
        <w:t>если</w:t>
      </w:r>
      <w:r w:rsidRPr="00972186">
        <w:rPr>
          <w:spacing w:val="1"/>
          <w:sz w:val="24"/>
          <w:szCs w:val="24"/>
          <w:lang w:eastAsia="en-US"/>
        </w:rPr>
        <w:t xml:space="preserve"> </w:t>
      </w:r>
      <w:r w:rsidRPr="00972186">
        <w:rPr>
          <w:sz w:val="24"/>
          <w:szCs w:val="24"/>
          <w:lang w:eastAsia="en-US"/>
        </w:rPr>
        <w:t>на</w:t>
      </w:r>
      <w:r w:rsidRPr="00972186">
        <w:rPr>
          <w:spacing w:val="1"/>
          <w:sz w:val="24"/>
          <w:szCs w:val="24"/>
          <w:lang w:eastAsia="en-US"/>
        </w:rPr>
        <w:t xml:space="preserve"> </w:t>
      </w:r>
      <w:r w:rsidRPr="00972186">
        <w:rPr>
          <w:sz w:val="24"/>
          <w:szCs w:val="24"/>
          <w:lang w:eastAsia="en-US"/>
        </w:rPr>
        <w:t>ее</w:t>
      </w:r>
      <w:r w:rsidRPr="00972186">
        <w:rPr>
          <w:spacing w:val="1"/>
          <w:sz w:val="24"/>
          <w:szCs w:val="24"/>
          <w:lang w:eastAsia="en-US"/>
        </w:rPr>
        <w:t xml:space="preserve"> </w:t>
      </w:r>
      <w:r w:rsidRPr="00972186">
        <w:rPr>
          <w:sz w:val="24"/>
          <w:szCs w:val="24"/>
          <w:lang w:eastAsia="en-US"/>
        </w:rPr>
        <w:t>заседании</w:t>
      </w:r>
      <w:r w:rsidRPr="00972186">
        <w:rPr>
          <w:spacing w:val="1"/>
          <w:sz w:val="24"/>
          <w:szCs w:val="24"/>
          <w:lang w:eastAsia="en-US"/>
        </w:rPr>
        <w:t xml:space="preserve"> </w:t>
      </w:r>
      <w:r w:rsidRPr="00972186">
        <w:rPr>
          <w:sz w:val="24"/>
          <w:szCs w:val="24"/>
          <w:lang w:eastAsia="en-US"/>
        </w:rPr>
        <w:t>присутствует</w:t>
      </w:r>
      <w:r w:rsidRPr="00972186">
        <w:rPr>
          <w:spacing w:val="1"/>
          <w:sz w:val="24"/>
          <w:szCs w:val="24"/>
          <w:lang w:eastAsia="en-US"/>
        </w:rPr>
        <w:t xml:space="preserve"> </w:t>
      </w:r>
      <w:r w:rsidRPr="00972186">
        <w:rPr>
          <w:sz w:val="24"/>
          <w:szCs w:val="24"/>
          <w:lang w:eastAsia="en-US"/>
        </w:rPr>
        <w:t>не</w:t>
      </w:r>
      <w:r w:rsidRPr="00972186">
        <w:rPr>
          <w:spacing w:val="1"/>
          <w:sz w:val="24"/>
          <w:szCs w:val="24"/>
          <w:lang w:eastAsia="en-US"/>
        </w:rPr>
        <w:t xml:space="preserve"> </w:t>
      </w:r>
      <w:r w:rsidRPr="00972186">
        <w:rPr>
          <w:sz w:val="24"/>
          <w:szCs w:val="24"/>
          <w:lang w:eastAsia="en-US"/>
        </w:rPr>
        <w:t>менее</w:t>
      </w:r>
      <w:r w:rsidRPr="00972186">
        <w:rPr>
          <w:spacing w:val="1"/>
          <w:sz w:val="24"/>
          <w:szCs w:val="24"/>
          <w:lang w:eastAsia="en-US"/>
        </w:rPr>
        <w:t xml:space="preserve"> </w:t>
      </w:r>
      <w:r w:rsidRPr="00972186">
        <w:rPr>
          <w:sz w:val="24"/>
          <w:szCs w:val="24"/>
          <w:lang w:eastAsia="en-US"/>
        </w:rPr>
        <w:t>пятидесяти</w:t>
      </w:r>
      <w:r>
        <w:rPr>
          <w:spacing w:val="1"/>
          <w:sz w:val="24"/>
          <w:szCs w:val="24"/>
          <w:lang w:eastAsia="en-US"/>
        </w:rPr>
        <w:t xml:space="preserve"> </w:t>
      </w:r>
      <w:r>
        <w:rPr>
          <w:sz w:val="24"/>
          <w:szCs w:val="24"/>
          <w:lang w:eastAsia="en-US"/>
        </w:rPr>
        <w:t>процентов</w:t>
      </w:r>
      <w:r>
        <w:rPr>
          <w:spacing w:val="1"/>
          <w:sz w:val="24"/>
          <w:szCs w:val="24"/>
          <w:lang w:eastAsia="en-US"/>
        </w:rPr>
        <w:t xml:space="preserve"> </w:t>
      </w:r>
      <w:r>
        <w:rPr>
          <w:sz w:val="24"/>
          <w:szCs w:val="24"/>
          <w:lang w:eastAsia="en-US"/>
        </w:rPr>
        <w:t>общего</w:t>
      </w:r>
      <w:r>
        <w:rPr>
          <w:spacing w:val="1"/>
          <w:sz w:val="24"/>
          <w:szCs w:val="24"/>
          <w:lang w:eastAsia="en-US"/>
        </w:rPr>
        <w:t xml:space="preserve"> </w:t>
      </w:r>
      <w:r>
        <w:rPr>
          <w:sz w:val="24"/>
          <w:szCs w:val="24"/>
          <w:lang w:eastAsia="en-US"/>
        </w:rPr>
        <w:t>числа</w:t>
      </w:r>
      <w:r>
        <w:rPr>
          <w:spacing w:val="1"/>
          <w:sz w:val="24"/>
          <w:szCs w:val="24"/>
          <w:lang w:eastAsia="en-US"/>
        </w:rPr>
        <w:t xml:space="preserve"> </w:t>
      </w:r>
      <w:r>
        <w:rPr>
          <w:sz w:val="24"/>
          <w:szCs w:val="24"/>
          <w:lang w:eastAsia="en-US"/>
        </w:rPr>
        <w:t>ее</w:t>
      </w:r>
      <w:r>
        <w:rPr>
          <w:spacing w:val="1"/>
          <w:sz w:val="24"/>
          <w:szCs w:val="24"/>
          <w:lang w:eastAsia="en-US"/>
        </w:rPr>
        <w:t xml:space="preserve"> </w:t>
      </w:r>
      <w:r>
        <w:rPr>
          <w:sz w:val="24"/>
          <w:szCs w:val="24"/>
          <w:lang w:eastAsia="en-US"/>
        </w:rPr>
        <w:t>членов,</w:t>
      </w:r>
      <w:r>
        <w:rPr>
          <w:spacing w:val="1"/>
          <w:sz w:val="24"/>
          <w:szCs w:val="24"/>
          <w:lang w:eastAsia="en-US"/>
        </w:rPr>
        <w:t xml:space="preserve"> </w:t>
      </w:r>
      <w:r>
        <w:rPr>
          <w:sz w:val="24"/>
          <w:szCs w:val="24"/>
          <w:lang w:eastAsia="en-US"/>
        </w:rPr>
        <w:t>при</w:t>
      </w:r>
      <w:r>
        <w:rPr>
          <w:spacing w:val="1"/>
          <w:sz w:val="24"/>
          <w:szCs w:val="24"/>
          <w:lang w:eastAsia="en-US"/>
        </w:rPr>
        <w:t xml:space="preserve"> </w:t>
      </w:r>
      <w:r>
        <w:rPr>
          <w:sz w:val="24"/>
          <w:szCs w:val="24"/>
          <w:lang w:eastAsia="en-US"/>
        </w:rPr>
        <w:t>этом</w:t>
      </w:r>
      <w:r>
        <w:rPr>
          <w:spacing w:val="1"/>
          <w:sz w:val="24"/>
          <w:szCs w:val="24"/>
          <w:lang w:eastAsia="en-US"/>
        </w:rPr>
        <w:t xml:space="preserve"> </w:t>
      </w:r>
      <w:r>
        <w:rPr>
          <w:sz w:val="24"/>
          <w:szCs w:val="24"/>
          <w:lang w:eastAsia="en-US"/>
        </w:rPr>
        <w:t>общее</w:t>
      </w:r>
      <w:r>
        <w:rPr>
          <w:spacing w:val="1"/>
          <w:sz w:val="24"/>
          <w:szCs w:val="24"/>
          <w:lang w:eastAsia="en-US"/>
        </w:rPr>
        <w:t xml:space="preserve"> </w:t>
      </w:r>
      <w:r>
        <w:rPr>
          <w:sz w:val="24"/>
          <w:szCs w:val="24"/>
          <w:lang w:eastAsia="en-US"/>
        </w:rPr>
        <w:t>число</w:t>
      </w:r>
      <w:r>
        <w:rPr>
          <w:spacing w:val="1"/>
          <w:sz w:val="24"/>
          <w:szCs w:val="24"/>
          <w:lang w:eastAsia="en-US"/>
        </w:rPr>
        <w:t xml:space="preserve"> </w:t>
      </w:r>
      <w:r>
        <w:rPr>
          <w:sz w:val="24"/>
          <w:szCs w:val="24"/>
          <w:lang w:eastAsia="en-US"/>
        </w:rPr>
        <w:t>членов</w:t>
      </w:r>
      <w:r>
        <w:rPr>
          <w:spacing w:val="1"/>
          <w:sz w:val="24"/>
          <w:szCs w:val="24"/>
          <w:lang w:eastAsia="en-US"/>
        </w:rPr>
        <w:t xml:space="preserve"> </w:t>
      </w:r>
      <w:r>
        <w:rPr>
          <w:sz w:val="24"/>
          <w:szCs w:val="24"/>
          <w:lang w:eastAsia="en-US"/>
        </w:rPr>
        <w:t>Аукционной</w:t>
      </w:r>
      <w:r>
        <w:rPr>
          <w:spacing w:val="-1"/>
          <w:sz w:val="24"/>
          <w:szCs w:val="24"/>
          <w:lang w:eastAsia="en-US"/>
        </w:rPr>
        <w:t xml:space="preserve"> </w:t>
      </w:r>
      <w:r>
        <w:rPr>
          <w:sz w:val="24"/>
          <w:szCs w:val="24"/>
          <w:lang w:eastAsia="en-US"/>
        </w:rPr>
        <w:t>комиссии</w:t>
      </w:r>
      <w:r>
        <w:rPr>
          <w:spacing w:val="-1"/>
          <w:sz w:val="24"/>
          <w:szCs w:val="24"/>
          <w:lang w:eastAsia="en-US"/>
        </w:rPr>
        <w:t xml:space="preserve"> </w:t>
      </w:r>
      <w:r>
        <w:rPr>
          <w:sz w:val="24"/>
          <w:szCs w:val="24"/>
          <w:lang w:eastAsia="en-US"/>
        </w:rPr>
        <w:t>должно быть не менее трех</w:t>
      </w:r>
      <w:r>
        <w:rPr>
          <w:spacing w:val="-4"/>
          <w:sz w:val="24"/>
          <w:szCs w:val="24"/>
          <w:lang w:eastAsia="en-US"/>
        </w:rPr>
        <w:t xml:space="preserve"> </w:t>
      </w:r>
      <w:r>
        <w:rPr>
          <w:sz w:val="24"/>
          <w:szCs w:val="24"/>
          <w:lang w:eastAsia="en-US"/>
        </w:rPr>
        <w:t>человек.</w:t>
      </w:r>
    </w:p>
    <w:p w:rsidR="00C1419B" w:rsidRDefault="00C1419B" w:rsidP="00BB7653">
      <w:pPr>
        <w:ind w:firstLine="709"/>
        <w:jc w:val="both"/>
        <w:rPr>
          <w:iCs/>
          <w:color w:val="000000"/>
          <w:sz w:val="24"/>
          <w:szCs w:val="24"/>
        </w:rPr>
      </w:pPr>
    </w:p>
    <w:p w:rsidR="00C1419B" w:rsidRDefault="00C1419B" w:rsidP="00BB7653">
      <w:pPr>
        <w:jc w:val="center"/>
        <w:rPr>
          <w:b/>
          <w:color w:val="000000"/>
          <w:sz w:val="24"/>
          <w:szCs w:val="24"/>
        </w:rPr>
      </w:pPr>
      <w:r>
        <w:rPr>
          <w:b/>
          <w:color w:val="000000"/>
          <w:sz w:val="24"/>
          <w:szCs w:val="24"/>
        </w:rPr>
        <w:t>9. Порядок проведения аукциона</w:t>
      </w:r>
    </w:p>
    <w:p w:rsidR="00C1419B" w:rsidRDefault="00C1419B" w:rsidP="00BB7653">
      <w:pPr>
        <w:jc w:val="center"/>
        <w:rPr>
          <w:b/>
          <w:color w:val="000000"/>
          <w:sz w:val="24"/>
          <w:szCs w:val="24"/>
        </w:rPr>
      </w:pPr>
    </w:p>
    <w:p w:rsidR="00C1419B" w:rsidRDefault="00C1419B" w:rsidP="00BB7653">
      <w:pPr>
        <w:widowControl w:val="0"/>
        <w:tabs>
          <w:tab w:val="left" w:pos="1176"/>
          <w:tab w:val="left" w:pos="9781"/>
        </w:tabs>
        <w:ind w:right="238" w:firstLine="709"/>
        <w:jc w:val="both"/>
        <w:rPr>
          <w:sz w:val="24"/>
          <w:szCs w:val="24"/>
          <w:lang w:eastAsia="en-US"/>
        </w:rPr>
      </w:pPr>
      <w:r>
        <w:rPr>
          <w:sz w:val="24"/>
          <w:szCs w:val="24"/>
          <w:lang w:eastAsia="en-US"/>
        </w:rPr>
        <w:t>Проведение аукциона в соответствии с Регламентом и Инструкциями обеспечивается Оператором</w:t>
      </w:r>
      <w:r>
        <w:rPr>
          <w:spacing w:val="1"/>
          <w:sz w:val="24"/>
          <w:szCs w:val="24"/>
          <w:lang w:eastAsia="en-US"/>
        </w:rPr>
        <w:t xml:space="preserve"> </w:t>
      </w:r>
      <w:r>
        <w:rPr>
          <w:sz w:val="24"/>
          <w:szCs w:val="24"/>
          <w:lang w:eastAsia="en-US"/>
        </w:rPr>
        <w:t>электронной</w:t>
      </w:r>
      <w:r>
        <w:rPr>
          <w:spacing w:val="-2"/>
          <w:sz w:val="24"/>
          <w:szCs w:val="24"/>
          <w:lang w:eastAsia="en-US"/>
        </w:rPr>
        <w:t xml:space="preserve"> </w:t>
      </w:r>
      <w:r>
        <w:rPr>
          <w:sz w:val="24"/>
          <w:szCs w:val="24"/>
          <w:lang w:eastAsia="en-US"/>
        </w:rPr>
        <w:t>площадки.</w:t>
      </w:r>
    </w:p>
    <w:p w:rsidR="00C1419B" w:rsidRDefault="00C1419B" w:rsidP="00BB7653">
      <w:pPr>
        <w:widowControl w:val="0"/>
        <w:tabs>
          <w:tab w:val="left" w:pos="1176"/>
          <w:tab w:val="left" w:pos="9781"/>
        </w:tabs>
        <w:ind w:right="238" w:firstLine="709"/>
        <w:jc w:val="both"/>
        <w:rPr>
          <w:sz w:val="24"/>
          <w:szCs w:val="24"/>
          <w:lang w:eastAsia="en-US"/>
        </w:rPr>
      </w:pPr>
      <w:r>
        <w:rPr>
          <w:sz w:val="24"/>
          <w:szCs w:val="24"/>
          <w:lang w:eastAsia="en-US"/>
        </w:rPr>
        <w:t>В аукционе могут участвовать только Заявители, допущенные к участию в аукционе и признанные</w:t>
      </w:r>
      <w:r>
        <w:rPr>
          <w:spacing w:val="1"/>
          <w:sz w:val="24"/>
          <w:szCs w:val="24"/>
          <w:lang w:eastAsia="en-US"/>
        </w:rPr>
        <w:t xml:space="preserve"> </w:t>
      </w:r>
      <w:r>
        <w:rPr>
          <w:sz w:val="24"/>
          <w:szCs w:val="24"/>
          <w:lang w:eastAsia="en-US"/>
        </w:rPr>
        <w:t>Участниками.</w:t>
      </w:r>
      <w:r>
        <w:rPr>
          <w:spacing w:val="1"/>
          <w:sz w:val="24"/>
          <w:szCs w:val="24"/>
          <w:lang w:eastAsia="en-US"/>
        </w:rPr>
        <w:t xml:space="preserve"> </w:t>
      </w:r>
      <w:r>
        <w:rPr>
          <w:sz w:val="24"/>
          <w:szCs w:val="24"/>
          <w:lang w:eastAsia="en-US"/>
        </w:rPr>
        <w:t>Оператор</w:t>
      </w:r>
      <w:r>
        <w:rPr>
          <w:spacing w:val="55"/>
          <w:sz w:val="24"/>
          <w:szCs w:val="24"/>
          <w:lang w:eastAsia="en-US"/>
        </w:rPr>
        <w:t xml:space="preserve"> </w:t>
      </w:r>
      <w:r>
        <w:rPr>
          <w:sz w:val="24"/>
          <w:szCs w:val="24"/>
          <w:lang w:eastAsia="en-US"/>
        </w:rPr>
        <w:t>электронной</w:t>
      </w:r>
      <w:r>
        <w:rPr>
          <w:spacing w:val="55"/>
          <w:sz w:val="24"/>
          <w:szCs w:val="24"/>
          <w:lang w:eastAsia="en-US"/>
        </w:rPr>
        <w:t xml:space="preserve"> </w:t>
      </w:r>
      <w:r>
        <w:rPr>
          <w:sz w:val="24"/>
          <w:szCs w:val="24"/>
          <w:lang w:eastAsia="en-US"/>
        </w:rPr>
        <w:t>площадки</w:t>
      </w:r>
      <w:r>
        <w:rPr>
          <w:spacing w:val="55"/>
          <w:sz w:val="24"/>
          <w:szCs w:val="24"/>
          <w:lang w:eastAsia="en-US"/>
        </w:rPr>
        <w:t xml:space="preserve"> </w:t>
      </w:r>
      <w:r>
        <w:rPr>
          <w:sz w:val="24"/>
          <w:szCs w:val="24"/>
          <w:lang w:eastAsia="en-US"/>
        </w:rPr>
        <w:t>обеспечивает</w:t>
      </w:r>
      <w:r>
        <w:rPr>
          <w:spacing w:val="55"/>
          <w:sz w:val="24"/>
          <w:szCs w:val="24"/>
          <w:lang w:eastAsia="en-US"/>
        </w:rPr>
        <w:t xml:space="preserve"> </w:t>
      </w:r>
      <w:r>
        <w:rPr>
          <w:sz w:val="24"/>
          <w:szCs w:val="24"/>
          <w:lang w:eastAsia="en-US"/>
        </w:rPr>
        <w:t>Участникам</w:t>
      </w:r>
      <w:r>
        <w:rPr>
          <w:spacing w:val="55"/>
          <w:sz w:val="24"/>
          <w:szCs w:val="24"/>
          <w:lang w:eastAsia="en-US"/>
        </w:rPr>
        <w:t xml:space="preserve"> </w:t>
      </w:r>
      <w:r>
        <w:rPr>
          <w:sz w:val="24"/>
          <w:szCs w:val="24"/>
          <w:lang w:eastAsia="en-US"/>
        </w:rPr>
        <w:t>возможность</w:t>
      </w:r>
      <w:r>
        <w:rPr>
          <w:spacing w:val="55"/>
          <w:sz w:val="24"/>
          <w:szCs w:val="24"/>
          <w:lang w:eastAsia="en-US"/>
        </w:rPr>
        <w:t xml:space="preserve"> </w:t>
      </w:r>
      <w:r>
        <w:rPr>
          <w:sz w:val="24"/>
          <w:szCs w:val="24"/>
          <w:lang w:eastAsia="en-US"/>
        </w:rPr>
        <w:t>принять</w:t>
      </w:r>
      <w:r>
        <w:rPr>
          <w:spacing w:val="55"/>
          <w:sz w:val="24"/>
          <w:szCs w:val="24"/>
          <w:lang w:eastAsia="en-US"/>
        </w:rPr>
        <w:t xml:space="preserve"> </w:t>
      </w:r>
      <w:r>
        <w:rPr>
          <w:sz w:val="24"/>
          <w:szCs w:val="24"/>
          <w:lang w:eastAsia="en-US"/>
        </w:rPr>
        <w:t>участие</w:t>
      </w:r>
      <w:r>
        <w:rPr>
          <w:spacing w:val="-52"/>
          <w:sz w:val="24"/>
          <w:szCs w:val="24"/>
          <w:lang w:eastAsia="en-US"/>
        </w:rPr>
        <w:t xml:space="preserve"> </w:t>
      </w:r>
      <w:r>
        <w:rPr>
          <w:sz w:val="24"/>
          <w:szCs w:val="24"/>
          <w:lang w:eastAsia="en-US"/>
        </w:rPr>
        <w:t>в</w:t>
      </w:r>
      <w:r>
        <w:rPr>
          <w:spacing w:val="-2"/>
          <w:sz w:val="24"/>
          <w:szCs w:val="24"/>
          <w:lang w:eastAsia="en-US"/>
        </w:rPr>
        <w:t xml:space="preserve"> </w:t>
      </w:r>
      <w:r>
        <w:rPr>
          <w:sz w:val="24"/>
          <w:szCs w:val="24"/>
          <w:lang w:eastAsia="en-US"/>
        </w:rPr>
        <w:t xml:space="preserve">аукционе. </w:t>
      </w:r>
    </w:p>
    <w:p w:rsidR="00C1419B" w:rsidRDefault="00C1419B" w:rsidP="00BB7653">
      <w:pPr>
        <w:widowControl w:val="0"/>
        <w:tabs>
          <w:tab w:val="left" w:pos="1231"/>
          <w:tab w:val="left" w:pos="9781"/>
        </w:tabs>
        <w:ind w:right="238" w:firstLine="709"/>
        <w:jc w:val="both"/>
        <w:rPr>
          <w:sz w:val="24"/>
          <w:szCs w:val="24"/>
          <w:lang w:eastAsia="en-US"/>
        </w:rPr>
      </w:pPr>
      <w:r>
        <w:rPr>
          <w:sz w:val="24"/>
          <w:szCs w:val="24"/>
          <w:lang w:eastAsia="en-US"/>
        </w:rPr>
        <w:t>Процедура</w:t>
      </w:r>
      <w:r>
        <w:rPr>
          <w:spacing w:val="1"/>
          <w:sz w:val="24"/>
          <w:szCs w:val="24"/>
          <w:lang w:eastAsia="en-US"/>
        </w:rPr>
        <w:t xml:space="preserve"> </w:t>
      </w:r>
      <w:r>
        <w:rPr>
          <w:sz w:val="24"/>
          <w:szCs w:val="24"/>
          <w:lang w:eastAsia="en-US"/>
        </w:rPr>
        <w:t>аукциона</w:t>
      </w:r>
      <w:r>
        <w:rPr>
          <w:spacing w:val="1"/>
          <w:sz w:val="24"/>
          <w:szCs w:val="24"/>
          <w:lang w:eastAsia="en-US"/>
        </w:rPr>
        <w:t xml:space="preserve"> </w:t>
      </w:r>
      <w:r>
        <w:rPr>
          <w:sz w:val="24"/>
          <w:szCs w:val="24"/>
          <w:lang w:eastAsia="en-US"/>
        </w:rPr>
        <w:t>проводится</w:t>
      </w:r>
      <w:r>
        <w:rPr>
          <w:spacing w:val="1"/>
          <w:sz w:val="24"/>
          <w:szCs w:val="24"/>
          <w:lang w:eastAsia="en-US"/>
        </w:rPr>
        <w:t xml:space="preserve"> </w:t>
      </w:r>
      <w:r>
        <w:rPr>
          <w:sz w:val="24"/>
          <w:szCs w:val="24"/>
          <w:lang w:eastAsia="en-US"/>
        </w:rPr>
        <w:t>в</w:t>
      </w:r>
      <w:r>
        <w:rPr>
          <w:spacing w:val="1"/>
          <w:sz w:val="24"/>
          <w:szCs w:val="24"/>
          <w:lang w:eastAsia="en-US"/>
        </w:rPr>
        <w:t xml:space="preserve"> </w:t>
      </w:r>
      <w:r>
        <w:rPr>
          <w:sz w:val="24"/>
          <w:szCs w:val="24"/>
          <w:lang w:eastAsia="en-US"/>
        </w:rPr>
        <w:t>день</w:t>
      </w:r>
      <w:r>
        <w:rPr>
          <w:spacing w:val="1"/>
          <w:sz w:val="24"/>
          <w:szCs w:val="24"/>
          <w:lang w:eastAsia="en-US"/>
        </w:rPr>
        <w:t xml:space="preserve"> </w:t>
      </w:r>
      <w:r>
        <w:rPr>
          <w:sz w:val="24"/>
          <w:szCs w:val="24"/>
          <w:lang w:eastAsia="en-US"/>
        </w:rPr>
        <w:t>и время,</w:t>
      </w:r>
      <w:r>
        <w:rPr>
          <w:spacing w:val="1"/>
          <w:sz w:val="24"/>
          <w:szCs w:val="24"/>
          <w:lang w:eastAsia="en-US"/>
        </w:rPr>
        <w:t xml:space="preserve"> </w:t>
      </w:r>
      <w:r>
        <w:rPr>
          <w:sz w:val="24"/>
          <w:szCs w:val="24"/>
          <w:lang w:eastAsia="en-US"/>
        </w:rPr>
        <w:t>указанные</w:t>
      </w:r>
      <w:r>
        <w:rPr>
          <w:spacing w:val="1"/>
          <w:sz w:val="24"/>
          <w:szCs w:val="24"/>
          <w:lang w:eastAsia="en-US"/>
        </w:rPr>
        <w:t xml:space="preserve"> </w:t>
      </w:r>
      <w:r>
        <w:rPr>
          <w:sz w:val="24"/>
          <w:szCs w:val="24"/>
          <w:lang w:eastAsia="en-US"/>
        </w:rPr>
        <w:t>в</w:t>
      </w:r>
      <w:r>
        <w:rPr>
          <w:spacing w:val="1"/>
          <w:sz w:val="24"/>
          <w:szCs w:val="24"/>
          <w:lang w:eastAsia="en-US"/>
        </w:rPr>
        <w:t xml:space="preserve"> настоящем </w:t>
      </w:r>
      <w:r>
        <w:rPr>
          <w:sz w:val="24"/>
          <w:szCs w:val="24"/>
          <w:lang w:eastAsia="en-US"/>
        </w:rPr>
        <w:t>извещении.</w:t>
      </w:r>
      <w:r>
        <w:rPr>
          <w:spacing w:val="1"/>
          <w:sz w:val="24"/>
          <w:szCs w:val="24"/>
          <w:lang w:eastAsia="en-US"/>
        </w:rPr>
        <w:t xml:space="preserve"> </w:t>
      </w:r>
      <w:r>
        <w:rPr>
          <w:sz w:val="24"/>
          <w:szCs w:val="24"/>
          <w:lang w:eastAsia="en-US"/>
        </w:rPr>
        <w:t>Время</w:t>
      </w:r>
      <w:r>
        <w:rPr>
          <w:spacing w:val="1"/>
          <w:sz w:val="24"/>
          <w:szCs w:val="24"/>
          <w:lang w:eastAsia="en-US"/>
        </w:rPr>
        <w:t xml:space="preserve"> </w:t>
      </w:r>
      <w:r>
        <w:rPr>
          <w:sz w:val="24"/>
          <w:szCs w:val="24"/>
          <w:lang w:eastAsia="en-US"/>
        </w:rPr>
        <w:t>проведения аукциона не должно совпадать со временем проведения профилактических работ на электронной</w:t>
      </w:r>
      <w:r>
        <w:rPr>
          <w:spacing w:val="-52"/>
          <w:sz w:val="24"/>
          <w:szCs w:val="24"/>
          <w:lang w:eastAsia="en-US"/>
        </w:rPr>
        <w:t xml:space="preserve">                    </w:t>
      </w:r>
      <w:r>
        <w:rPr>
          <w:sz w:val="24"/>
          <w:szCs w:val="24"/>
          <w:lang w:eastAsia="en-US"/>
        </w:rPr>
        <w:t>площадке.</w:t>
      </w:r>
    </w:p>
    <w:p w:rsidR="00C1419B" w:rsidRDefault="00C1419B" w:rsidP="00BB7653">
      <w:pPr>
        <w:widowControl w:val="0"/>
        <w:tabs>
          <w:tab w:val="left" w:pos="1205"/>
          <w:tab w:val="left" w:pos="9781"/>
        </w:tabs>
        <w:ind w:right="238" w:firstLine="709"/>
        <w:jc w:val="both"/>
        <w:rPr>
          <w:sz w:val="24"/>
          <w:szCs w:val="24"/>
          <w:lang w:eastAsia="en-US"/>
        </w:rPr>
      </w:pPr>
      <w:r>
        <w:rPr>
          <w:sz w:val="24"/>
          <w:szCs w:val="24"/>
          <w:lang w:eastAsia="en-US"/>
        </w:rPr>
        <w:t>Аукцион проводится путем повышения начальной цены Предмета аукциона на «шаг аукциона»,</w:t>
      </w:r>
      <w:r>
        <w:rPr>
          <w:spacing w:val="1"/>
          <w:sz w:val="24"/>
          <w:szCs w:val="24"/>
          <w:lang w:eastAsia="en-US"/>
        </w:rPr>
        <w:t xml:space="preserve"> </w:t>
      </w:r>
      <w:r>
        <w:rPr>
          <w:sz w:val="24"/>
          <w:szCs w:val="24"/>
          <w:lang w:eastAsia="en-US"/>
        </w:rPr>
        <w:t>установленный</w:t>
      </w:r>
      <w:r>
        <w:rPr>
          <w:spacing w:val="-1"/>
          <w:sz w:val="24"/>
          <w:szCs w:val="24"/>
          <w:lang w:eastAsia="en-US"/>
        </w:rPr>
        <w:t xml:space="preserve"> </w:t>
      </w:r>
      <w:r>
        <w:rPr>
          <w:sz w:val="24"/>
          <w:szCs w:val="24"/>
          <w:lang w:eastAsia="en-US"/>
        </w:rPr>
        <w:t>настоящим извещением.</w:t>
      </w:r>
    </w:p>
    <w:p w:rsidR="00C1419B" w:rsidRDefault="00C1419B" w:rsidP="00BB7653">
      <w:pPr>
        <w:widowControl w:val="0"/>
        <w:tabs>
          <w:tab w:val="left" w:pos="1176"/>
          <w:tab w:val="left" w:pos="9781"/>
        </w:tabs>
        <w:ind w:right="238" w:firstLine="709"/>
        <w:jc w:val="both"/>
        <w:rPr>
          <w:sz w:val="24"/>
          <w:szCs w:val="24"/>
          <w:lang w:eastAsia="en-US"/>
        </w:rPr>
      </w:pPr>
      <w:r>
        <w:rPr>
          <w:sz w:val="24"/>
          <w:szCs w:val="24"/>
          <w:lang w:eastAsia="en-US"/>
        </w:rPr>
        <w:t>Время ожидания предложения участника электронного аукциона о цене Предмета аукциона составляет десять минут. При поступлении предложения участника электронного аукциона о повышении цены Предмета аукциона время, оставшееся до истечения указанного срока, обновляется до десяти минут. Если в течение указанного времени ни одного предложения о более высокой цене Предмета аукциона не поступило, электронный аукцион завершается с</w:t>
      </w:r>
      <w:r>
        <w:rPr>
          <w:spacing w:val="-7"/>
          <w:sz w:val="24"/>
          <w:szCs w:val="24"/>
          <w:lang w:eastAsia="en-US"/>
        </w:rPr>
        <w:t xml:space="preserve"> </w:t>
      </w:r>
      <w:r>
        <w:rPr>
          <w:sz w:val="24"/>
          <w:szCs w:val="24"/>
          <w:lang w:eastAsia="en-US"/>
        </w:rPr>
        <w:t>помощью</w:t>
      </w:r>
      <w:r>
        <w:rPr>
          <w:spacing w:val="-5"/>
          <w:sz w:val="24"/>
          <w:szCs w:val="24"/>
          <w:lang w:eastAsia="en-US"/>
        </w:rPr>
        <w:t xml:space="preserve"> </w:t>
      </w:r>
      <w:r>
        <w:rPr>
          <w:sz w:val="24"/>
          <w:szCs w:val="24"/>
          <w:lang w:eastAsia="en-US"/>
        </w:rPr>
        <w:t>программных</w:t>
      </w:r>
      <w:r>
        <w:rPr>
          <w:spacing w:val="-7"/>
          <w:sz w:val="24"/>
          <w:szCs w:val="24"/>
          <w:lang w:eastAsia="en-US"/>
        </w:rPr>
        <w:t xml:space="preserve"> </w:t>
      </w:r>
      <w:r>
        <w:rPr>
          <w:sz w:val="24"/>
          <w:szCs w:val="24"/>
          <w:lang w:eastAsia="en-US"/>
        </w:rPr>
        <w:t>и</w:t>
      </w:r>
      <w:r>
        <w:rPr>
          <w:spacing w:val="-8"/>
          <w:sz w:val="24"/>
          <w:szCs w:val="24"/>
          <w:lang w:eastAsia="en-US"/>
        </w:rPr>
        <w:t xml:space="preserve"> </w:t>
      </w:r>
      <w:r>
        <w:rPr>
          <w:sz w:val="24"/>
          <w:szCs w:val="24"/>
          <w:lang w:eastAsia="en-US"/>
        </w:rPr>
        <w:t>технических</w:t>
      </w:r>
      <w:r>
        <w:rPr>
          <w:spacing w:val="-7"/>
          <w:sz w:val="24"/>
          <w:szCs w:val="24"/>
          <w:lang w:eastAsia="en-US"/>
        </w:rPr>
        <w:t xml:space="preserve"> </w:t>
      </w:r>
      <w:r>
        <w:rPr>
          <w:sz w:val="24"/>
          <w:szCs w:val="24"/>
          <w:lang w:eastAsia="en-US"/>
        </w:rPr>
        <w:t>средств</w:t>
      </w:r>
      <w:r>
        <w:rPr>
          <w:spacing w:val="-8"/>
          <w:sz w:val="24"/>
          <w:szCs w:val="24"/>
          <w:lang w:eastAsia="en-US"/>
        </w:rPr>
        <w:t xml:space="preserve"> </w:t>
      </w:r>
      <w:r>
        <w:rPr>
          <w:sz w:val="24"/>
          <w:szCs w:val="24"/>
          <w:lang w:eastAsia="en-US"/>
        </w:rPr>
        <w:t>электронной</w:t>
      </w:r>
      <w:r>
        <w:rPr>
          <w:spacing w:val="-8"/>
          <w:sz w:val="24"/>
          <w:szCs w:val="24"/>
          <w:lang w:eastAsia="en-US"/>
        </w:rPr>
        <w:t xml:space="preserve"> </w:t>
      </w:r>
      <w:r>
        <w:rPr>
          <w:sz w:val="24"/>
          <w:szCs w:val="24"/>
          <w:lang w:eastAsia="en-US"/>
        </w:rPr>
        <w:t>площадки.</w:t>
      </w:r>
    </w:p>
    <w:p w:rsidR="00C1419B" w:rsidRDefault="00C1419B" w:rsidP="00BB7653">
      <w:pPr>
        <w:widowControl w:val="0"/>
        <w:tabs>
          <w:tab w:val="left" w:pos="9781"/>
        </w:tabs>
        <w:ind w:right="238" w:firstLine="709"/>
        <w:jc w:val="both"/>
        <w:rPr>
          <w:sz w:val="24"/>
          <w:szCs w:val="24"/>
          <w:lang w:eastAsia="en-US"/>
        </w:rPr>
      </w:pPr>
      <w:r>
        <w:rPr>
          <w:sz w:val="24"/>
          <w:szCs w:val="24"/>
          <w:lang w:eastAsia="en-US"/>
        </w:rPr>
        <w:t>Победителем</w:t>
      </w:r>
      <w:r>
        <w:rPr>
          <w:spacing w:val="-5"/>
          <w:sz w:val="24"/>
          <w:szCs w:val="24"/>
          <w:lang w:eastAsia="en-US"/>
        </w:rPr>
        <w:t xml:space="preserve"> </w:t>
      </w:r>
      <w:r>
        <w:rPr>
          <w:sz w:val="24"/>
          <w:szCs w:val="24"/>
          <w:lang w:eastAsia="en-US"/>
        </w:rPr>
        <w:t>признается</w:t>
      </w:r>
      <w:r>
        <w:rPr>
          <w:spacing w:val="-2"/>
          <w:sz w:val="24"/>
          <w:szCs w:val="24"/>
          <w:lang w:eastAsia="en-US"/>
        </w:rPr>
        <w:t xml:space="preserve"> </w:t>
      </w:r>
      <w:r>
        <w:rPr>
          <w:sz w:val="24"/>
          <w:szCs w:val="24"/>
          <w:lang w:eastAsia="en-US"/>
        </w:rPr>
        <w:t>Участник,</w:t>
      </w:r>
      <w:r>
        <w:rPr>
          <w:spacing w:val="-5"/>
          <w:sz w:val="24"/>
          <w:szCs w:val="24"/>
          <w:lang w:eastAsia="en-US"/>
        </w:rPr>
        <w:t xml:space="preserve"> </w:t>
      </w:r>
      <w:r>
        <w:rPr>
          <w:sz w:val="24"/>
          <w:szCs w:val="24"/>
          <w:lang w:eastAsia="en-US"/>
        </w:rPr>
        <w:t>предложивший</w:t>
      </w:r>
      <w:r>
        <w:rPr>
          <w:spacing w:val="-3"/>
          <w:sz w:val="24"/>
          <w:szCs w:val="24"/>
          <w:lang w:eastAsia="en-US"/>
        </w:rPr>
        <w:t xml:space="preserve"> </w:t>
      </w:r>
      <w:r>
        <w:rPr>
          <w:sz w:val="24"/>
          <w:szCs w:val="24"/>
          <w:lang w:eastAsia="en-US"/>
        </w:rPr>
        <w:t>наибольшую</w:t>
      </w:r>
      <w:r>
        <w:rPr>
          <w:spacing w:val="-1"/>
          <w:sz w:val="24"/>
          <w:szCs w:val="24"/>
          <w:lang w:eastAsia="en-US"/>
        </w:rPr>
        <w:t xml:space="preserve"> </w:t>
      </w:r>
      <w:r>
        <w:rPr>
          <w:sz w:val="24"/>
          <w:szCs w:val="24"/>
          <w:lang w:eastAsia="en-US"/>
        </w:rPr>
        <w:t>цену</w:t>
      </w:r>
      <w:r>
        <w:rPr>
          <w:spacing w:val="-5"/>
          <w:sz w:val="24"/>
          <w:szCs w:val="24"/>
          <w:lang w:eastAsia="en-US"/>
        </w:rPr>
        <w:t xml:space="preserve"> </w:t>
      </w:r>
      <w:r>
        <w:rPr>
          <w:sz w:val="24"/>
          <w:szCs w:val="24"/>
          <w:lang w:eastAsia="en-US"/>
        </w:rPr>
        <w:t>Предмета</w:t>
      </w:r>
      <w:r>
        <w:rPr>
          <w:spacing w:val="-4"/>
          <w:sz w:val="24"/>
          <w:szCs w:val="24"/>
          <w:lang w:eastAsia="en-US"/>
        </w:rPr>
        <w:t xml:space="preserve"> </w:t>
      </w:r>
      <w:r>
        <w:rPr>
          <w:sz w:val="24"/>
          <w:szCs w:val="24"/>
          <w:lang w:eastAsia="en-US"/>
        </w:rPr>
        <w:t>аукциона.</w:t>
      </w:r>
    </w:p>
    <w:p w:rsidR="00C1419B" w:rsidRDefault="00C1419B" w:rsidP="00BB7653">
      <w:pPr>
        <w:widowControl w:val="0"/>
        <w:tabs>
          <w:tab w:val="left" w:pos="1286"/>
          <w:tab w:val="left" w:pos="9781"/>
        </w:tabs>
        <w:ind w:right="238" w:firstLine="709"/>
        <w:jc w:val="both"/>
        <w:rPr>
          <w:sz w:val="24"/>
          <w:szCs w:val="24"/>
          <w:lang w:eastAsia="en-US"/>
        </w:rPr>
      </w:pPr>
      <w:r>
        <w:rPr>
          <w:sz w:val="24"/>
          <w:szCs w:val="24"/>
          <w:lang w:eastAsia="en-US"/>
        </w:rPr>
        <w:t>Протокол проведения электронного аукциона подписывается усиленной квалифицированной электронной подписью оператором электронной площадки и размещается им на электронной площадке в течение одного часа после окончания электронного аукциона.</w:t>
      </w:r>
    </w:p>
    <w:p w:rsidR="00C1419B" w:rsidRDefault="00C1419B" w:rsidP="00BB7653">
      <w:pPr>
        <w:widowControl w:val="0"/>
        <w:tabs>
          <w:tab w:val="left" w:pos="1286"/>
          <w:tab w:val="left" w:pos="9781"/>
        </w:tabs>
        <w:ind w:right="238" w:firstLine="709"/>
        <w:jc w:val="both"/>
        <w:rPr>
          <w:sz w:val="24"/>
          <w:szCs w:val="24"/>
          <w:lang w:eastAsia="en-US"/>
        </w:rPr>
      </w:pPr>
      <w:r>
        <w:rPr>
          <w:sz w:val="24"/>
          <w:szCs w:val="24"/>
          <w:lang w:eastAsia="en-US"/>
        </w:rPr>
        <w:t xml:space="preserve">На основании протокола проведения электронного аукциона организатор электронного аукциона в день проведения электронного аукциона обеспечивает подготовку протокола о результатах электронного аукциона, подписание данного протокола усиленной квалифицированной электронной подписью лицом, уполномоченным действовать от имени организатора аукциона, и его размещение в течение одного рабочего дня со дня подписания данного протокола на электронной площадке. </w:t>
      </w:r>
    </w:p>
    <w:p w:rsidR="00C1419B" w:rsidRDefault="00C1419B" w:rsidP="00BB7653">
      <w:pPr>
        <w:widowControl w:val="0"/>
        <w:tabs>
          <w:tab w:val="left" w:pos="1286"/>
          <w:tab w:val="left" w:pos="9781"/>
        </w:tabs>
        <w:ind w:right="238" w:firstLine="709"/>
        <w:jc w:val="both"/>
        <w:rPr>
          <w:sz w:val="24"/>
          <w:szCs w:val="24"/>
          <w:lang w:eastAsia="en-US"/>
        </w:rPr>
      </w:pPr>
      <w:r>
        <w:rPr>
          <w:sz w:val="24"/>
          <w:szCs w:val="24"/>
          <w:lang w:eastAsia="en-US"/>
        </w:rPr>
        <w:t>Аукцион</w:t>
      </w:r>
      <w:r>
        <w:rPr>
          <w:spacing w:val="-3"/>
          <w:sz w:val="24"/>
          <w:szCs w:val="24"/>
          <w:lang w:eastAsia="en-US"/>
        </w:rPr>
        <w:t xml:space="preserve"> </w:t>
      </w:r>
      <w:r>
        <w:rPr>
          <w:sz w:val="24"/>
          <w:szCs w:val="24"/>
          <w:lang w:eastAsia="en-US"/>
        </w:rPr>
        <w:t>признается</w:t>
      </w:r>
      <w:r>
        <w:rPr>
          <w:spacing w:val="-4"/>
          <w:sz w:val="24"/>
          <w:szCs w:val="24"/>
          <w:lang w:eastAsia="en-US"/>
        </w:rPr>
        <w:t xml:space="preserve"> </w:t>
      </w:r>
      <w:r>
        <w:rPr>
          <w:sz w:val="24"/>
          <w:szCs w:val="24"/>
          <w:lang w:eastAsia="en-US"/>
        </w:rPr>
        <w:t>несостоявшимся</w:t>
      </w:r>
      <w:r>
        <w:rPr>
          <w:spacing w:val="-3"/>
          <w:sz w:val="24"/>
          <w:szCs w:val="24"/>
          <w:lang w:eastAsia="en-US"/>
        </w:rPr>
        <w:t xml:space="preserve"> </w:t>
      </w:r>
      <w:r>
        <w:rPr>
          <w:sz w:val="24"/>
          <w:szCs w:val="24"/>
          <w:lang w:eastAsia="en-US"/>
        </w:rPr>
        <w:t>в</w:t>
      </w:r>
      <w:r>
        <w:rPr>
          <w:spacing w:val="-5"/>
          <w:sz w:val="24"/>
          <w:szCs w:val="24"/>
          <w:lang w:eastAsia="en-US"/>
        </w:rPr>
        <w:t xml:space="preserve"> </w:t>
      </w:r>
      <w:r>
        <w:rPr>
          <w:sz w:val="24"/>
          <w:szCs w:val="24"/>
          <w:lang w:eastAsia="en-US"/>
        </w:rPr>
        <w:t>случаях,</w:t>
      </w:r>
      <w:r>
        <w:rPr>
          <w:spacing w:val="-3"/>
          <w:sz w:val="24"/>
          <w:szCs w:val="24"/>
          <w:lang w:eastAsia="en-US"/>
        </w:rPr>
        <w:t xml:space="preserve"> </w:t>
      </w:r>
      <w:r>
        <w:rPr>
          <w:sz w:val="24"/>
          <w:szCs w:val="24"/>
          <w:lang w:eastAsia="en-US"/>
        </w:rPr>
        <w:t>если:</w:t>
      </w:r>
    </w:p>
    <w:p w:rsidR="00C1419B" w:rsidRDefault="00C1419B" w:rsidP="00BB7653">
      <w:pPr>
        <w:widowControl w:val="0"/>
        <w:numPr>
          <w:ilvl w:val="2"/>
          <w:numId w:val="37"/>
        </w:numPr>
        <w:tabs>
          <w:tab w:val="left" w:pos="807"/>
          <w:tab w:val="left" w:pos="9781"/>
        </w:tabs>
        <w:ind w:left="0" w:right="238" w:firstLine="709"/>
        <w:jc w:val="both"/>
        <w:rPr>
          <w:sz w:val="24"/>
          <w:szCs w:val="24"/>
          <w:lang w:eastAsia="en-US"/>
        </w:rPr>
      </w:pPr>
      <w:r>
        <w:rPr>
          <w:sz w:val="24"/>
          <w:szCs w:val="24"/>
          <w:lang w:eastAsia="en-US"/>
        </w:rPr>
        <w:t>по</w:t>
      </w:r>
      <w:r>
        <w:rPr>
          <w:spacing w:val="-2"/>
          <w:sz w:val="24"/>
          <w:szCs w:val="24"/>
          <w:lang w:eastAsia="en-US"/>
        </w:rPr>
        <w:t xml:space="preserve"> </w:t>
      </w:r>
      <w:r>
        <w:rPr>
          <w:sz w:val="24"/>
          <w:szCs w:val="24"/>
          <w:lang w:eastAsia="en-US"/>
        </w:rPr>
        <w:t>окончании</w:t>
      </w:r>
      <w:r>
        <w:rPr>
          <w:spacing w:val="-1"/>
          <w:sz w:val="24"/>
          <w:szCs w:val="24"/>
          <w:lang w:eastAsia="en-US"/>
        </w:rPr>
        <w:t xml:space="preserve"> </w:t>
      </w:r>
      <w:r>
        <w:rPr>
          <w:sz w:val="24"/>
          <w:szCs w:val="24"/>
          <w:lang w:eastAsia="en-US"/>
        </w:rPr>
        <w:t>срока</w:t>
      </w:r>
      <w:r>
        <w:rPr>
          <w:spacing w:val="-1"/>
          <w:sz w:val="24"/>
          <w:szCs w:val="24"/>
          <w:lang w:eastAsia="en-US"/>
        </w:rPr>
        <w:t xml:space="preserve"> </w:t>
      </w:r>
      <w:r>
        <w:rPr>
          <w:sz w:val="24"/>
          <w:szCs w:val="24"/>
          <w:lang w:eastAsia="en-US"/>
        </w:rPr>
        <w:t>подачи</w:t>
      </w:r>
      <w:r>
        <w:rPr>
          <w:spacing w:val="-2"/>
          <w:sz w:val="24"/>
          <w:szCs w:val="24"/>
          <w:lang w:eastAsia="en-US"/>
        </w:rPr>
        <w:t xml:space="preserve"> </w:t>
      </w:r>
      <w:r>
        <w:rPr>
          <w:sz w:val="24"/>
          <w:szCs w:val="24"/>
          <w:lang w:eastAsia="en-US"/>
        </w:rPr>
        <w:t>Заявок</w:t>
      </w:r>
      <w:r>
        <w:rPr>
          <w:spacing w:val="-1"/>
          <w:sz w:val="24"/>
          <w:szCs w:val="24"/>
          <w:lang w:eastAsia="en-US"/>
        </w:rPr>
        <w:t xml:space="preserve"> </w:t>
      </w:r>
      <w:r>
        <w:rPr>
          <w:sz w:val="24"/>
          <w:szCs w:val="24"/>
          <w:lang w:eastAsia="en-US"/>
        </w:rPr>
        <w:t>была</w:t>
      </w:r>
      <w:r>
        <w:rPr>
          <w:spacing w:val="-1"/>
          <w:sz w:val="24"/>
          <w:szCs w:val="24"/>
          <w:lang w:eastAsia="en-US"/>
        </w:rPr>
        <w:t xml:space="preserve"> </w:t>
      </w:r>
      <w:r>
        <w:rPr>
          <w:sz w:val="24"/>
          <w:szCs w:val="24"/>
          <w:lang w:eastAsia="en-US"/>
        </w:rPr>
        <w:t>подана</w:t>
      </w:r>
      <w:r>
        <w:rPr>
          <w:spacing w:val="-1"/>
          <w:sz w:val="24"/>
          <w:szCs w:val="24"/>
          <w:lang w:eastAsia="en-US"/>
        </w:rPr>
        <w:t xml:space="preserve"> </w:t>
      </w:r>
      <w:r>
        <w:rPr>
          <w:sz w:val="24"/>
          <w:szCs w:val="24"/>
          <w:lang w:eastAsia="en-US"/>
        </w:rPr>
        <w:t>только</w:t>
      </w:r>
      <w:r>
        <w:rPr>
          <w:spacing w:val="-1"/>
          <w:sz w:val="24"/>
          <w:szCs w:val="24"/>
          <w:lang w:eastAsia="en-US"/>
        </w:rPr>
        <w:t xml:space="preserve"> </w:t>
      </w:r>
      <w:r>
        <w:rPr>
          <w:sz w:val="24"/>
          <w:szCs w:val="24"/>
          <w:lang w:eastAsia="en-US"/>
        </w:rPr>
        <w:t>одна</w:t>
      </w:r>
      <w:r>
        <w:rPr>
          <w:spacing w:val="-1"/>
          <w:sz w:val="24"/>
          <w:szCs w:val="24"/>
          <w:lang w:eastAsia="en-US"/>
        </w:rPr>
        <w:t xml:space="preserve"> </w:t>
      </w:r>
      <w:r>
        <w:rPr>
          <w:sz w:val="24"/>
          <w:szCs w:val="24"/>
          <w:lang w:eastAsia="en-US"/>
        </w:rPr>
        <w:t>Заявка;</w:t>
      </w:r>
    </w:p>
    <w:p w:rsidR="00C1419B" w:rsidRDefault="00C1419B" w:rsidP="00BB7653">
      <w:pPr>
        <w:widowControl w:val="0"/>
        <w:numPr>
          <w:ilvl w:val="2"/>
          <w:numId w:val="37"/>
        </w:numPr>
        <w:tabs>
          <w:tab w:val="left" w:pos="807"/>
          <w:tab w:val="left" w:pos="9781"/>
        </w:tabs>
        <w:ind w:left="0" w:right="238" w:firstLine="709"/>
        <w:jc w:val="both"/>
        <w:rPr>
          <w:sz w:val="24"/>
          <w:szCs w:val="24"/>
          <w:lang w:eastAsia="en-US"/>
        </w:rPr>
      </w:pPr>
      <w:r>
        <w:rPr>
          <w:sz w:val="24"/>
          <w:szCs w:val="24"/>
          <w:lang w:eastAsia="en-US"/>
        </w:rPr>
        <w:t>по</w:t>
      </w:r>
      <w:r>
        <w:rPr>
          <w:spacing w:val="-1"/>
          <w:sz w:val="24"/>
          <w:szCs w:val="24"/>
          <w:lang w:eastAsia="en-US"/>
        </w:rPr>
        <w:t xml:space="preserve"> </w:t>
      </w:r>
      <w:r>
        <w:rPr>
          <w:sz w:val="24"/>
          <w:szCs w:val="24"/>
          <w:lang w:eastAsia="en-US"/>
        </w:rPr>
        <w:t>окончании</w:t>
      </w:r>
      <w:r>
        <w:rPr>
          <w:spacing w:val="-1"/>
          <w:sz w:val="24"/>
          <w:szCs w:val="24"/>
          <w:lang w:eastAsia="en-US"/>
        </w:rPr>
        <w:t xml:space="preserve"> </w:t>
      </w:r>
      <w:r>
        <w:rPr>
          <w:sz w:val="24"/>
          <w:szCs w:val="24"/>
          <w:lang w:eastAsia="en-US"/>
        </w:rPr>
        <w:t>срока</w:t>
      </w:r>
      <w:r>
        <w:rPr>
          <w:spacing w:val="-1"/>
          <w:sz w:val="24"/>
          <w:szCs w:val="24"/>
          <w:lang w:eastAsia="en-US"/>
        </w:rPr>
        <w:t xml:space="preserve"> </w:t>
      </w:r>
      <w:r>
        <w:rPr>
          <w:sz w:val="24"/>
          <w:szCs w:val="24"/>
          <w:lang w:eastAsia="en-US"/>
        </w:rPr>
        <w:t>подачи</w:t>
      </w:r>
      <w:r>
        <w:rPr>
          <w:spacing w:val="-1"/>
          <w:sz w:val="24"/>
          <w:szCs w:val="24"/>
          <w:lang w:eastAsia="en-US"/>
        </w:rPr>
        <w:t xml:space="preserve"> </w:t>
      </w:r>
      <w:r>
        <w:rPr>
          <w:sz w:val="24"/>
          <w:szCs w:val="24"/>
          <w:lang w:eastAsia="en-US"/>
        </w:rPr>
        <w:t>Заявок</w:t>
      </w:r>
      <w:r>
        <w:rPr>
          <w:spacing w:val="-1"/>
          <w:sz w:val="24"/>
          <w:szCs w:val="24"/>
          <w:lang w:eastAsia="en-US"/>
        </w:rPr>
        <w:t xml:space="preserve"> </w:t>
      </w:r>
      <w:r>
        <w:rPr>
          <w:sz w:val="24"/>
          <w:szCs w:val="24"/>
          <w:lang w:eastAsia="en-US"/>
        </w:rPr>
        <w:t>не</w:t>
      </w:r>
      <w:r>
        <w:rPr>
          <w:spacing w:val="-1"/>
          <w:sz w:val="24"/>
          <w:szCs w:val="24"/>
          <w:lang w:eastAsia="en-US"/>
        </w:rPr>
        <w:t xml:space="preserve"> </w:t>
      </w:r>
      <w:r>
        <w:rPr>
          <w:sz w:val="24"/>
          <w:szCs w:val="24"/>
          <w:lang w:eastAsia="en-US"/>
        </w:rPr>
        <w:t>подано</w:t>
      </w:r>
      <w:r>
        <w:rPr>
          <w:spacing w:val="-1"/>
          <w:sz w:val="24"/>
          <w:szCs w:val="24"/>
          <w:lang w:eastAsia="en-US"/>
        </w:rPr>
        <w:t xml:space="preserve"> </w:t>
      </w:r>
      <w:r>
        <w:rPr>
          <w:sz w:val="24"/>
          <w:szCs w:val="24"/>
          <w:lang w:eastAsia="en-US"/>
        </w:rPr>
        <w:t>ни</w:t>
      </w:r>
      <w:r>
        <w:rPr>
          <w:spacing w:val="-4"/>
          <w:sz w:val="24"/>
          <w:szCs w:val="24"/>
          <w:lang w:eastAsia="en-US"/>
        </w:rPr>
        <w:t xml:space="preserve"> </w:t>
      </w:r>
      <w:r>
        <w:rPr>
          <w:sz w:val="24"/>
          <w:szCs w:val="24"/>
          <w:lang w:eastAsia="en-US"/>
        </w:rPr>
        <w:t>одной</w:t>
      </w:r>
      <w:r>
        <w:rPr>
          <w:spacing w:val="-1"/>
          <w:sz w:val="24"/>
          <w:szCs w:val="24"/>
          <w:lang w:eastAsia="en-US"/>
        </w:rPr>
        <w:t xml:space="preserve"> </w:t>
      </w:r>
      <w:r>
        <w:rPr>
          <w:sz w:val="24"/>
          <w:szCs w:val="24"/>
          <w:lang w:eastAsia="en-US"/>
        </w:rPr>
        <w:t>Заявки;</w:t>
      </w:r>
    </w:p>
    <w:p w:rsidR="00C1419B" w:rsidRDefault="00C1419B" w:rsidP="00BB7653">
      <w:pPr>
        <w:widowControl w:val="0"/>
        <w:numPr>
          <w:ilvl w:val="2"/>
          <w:numId w:val="37"/>
        </w:numPr>
        <w:tabs>
          <w:tab w:val="left" w:pos="864"/>
          <w:tab w:val="left" w:pos="9781"/>
        </w:tabs>
        <w:ind w:left="0" w:right="238" w:firstLine="709"/>
        <w:jc w:val="both"/>
        <w:rPr>
          <w:sz w:val="24"/>
          <w:szCs w:val="24"/>
          <w:lang w:eastAsia="en-US"/>
        </w:rPr>
      </w:pPr>
      <w:r>
        <w:rPr>
          <w:sz w:val="24"/>
          <w:szCs w:val="24"/>
          <w:lang w:eastAsia="en-US"/>
        </w:rPr>
        <w:t>на</w:t>
      </w:r>
      <w:r>
        <w:rPr>
          <w:spacing w:val="1"/>
          <w:sz w:val="24"/>
          <w:szCs w:val="24"/>
          <w:lang w:eastAsia="en-US"/>
        </w:rPr>
        <w:t xml:space="preserve"> </w:t>
      </w:r>
      <w:r>
        <w:rPr>
          <w:sz w:val="24"/>
          <w:szCs w:val="24"/>
          <w:lang w:eastAsia="en-US"/>
        </w:rPr>
        <w:t>основании</w:t>
      </w:r>
      <w:r>
        <w:rPr>
          <w:spacing w:val="55"/>
          <w:sz w:val="24"/>
          <w:szCs w:val="24"/>
          <w:lang w:eastAsia="en-US"/>
        </w:rPr>
        <w:t xml:space="preserve"> </w:t>
      </w:r>
      <w:r>
        <w:rPr>
          <w:sz w:val="24"/>
          <w:szCs w:val="24"/>
          <w:lang w:eastAsia="en-US"/>
        </w:rPr>
        <w:t>результатов</w:t>
      </w:r>
      <w:r>
        <w:rPr>
          <w:spacing w:val="55"/>
          <w:sz w:val="24"/>
          <w:szCs w:val="24"/>
          <w:lang w:eastAsia="en-US"/>
        </w:rPr>
        <w:t xml:space="preserve"> </w:t>
      </w:r>
      <w:r>
        <w:rPr>
          <w:sz w:val="24"/>
          <w:szCs w:val="24"/>
          <w:lang w:eastAsia="en-US"/>
        </w:rPr>
        <w:t>рассмотрения</w:t>
      </w:r>
      <w:r>
        <w:rPr>
          <w:spacing w:val="55"/>
          <w:sz w:val="24"/>
          <w:szCs w:val="24"/>
          <w:lang w:eastAsia="en-US"/>
        </w:rPr>
        <w:t xml:space="preserve"> </w:t>
      </w:r>
      <w:r>
        <w:rPr>
          <w:sz w:val="24"/>
          <w:szCs w:val="24"/>
          <w:lang w:eastAsia="en-US"/>
        </w:rPr>
        <w:t>Заявок,</w:t>
      </w:r>
      <w:r>
        <w:rPr>
          <w:spacing w:val="55"/>
          <w:sz w:val="24"/>
          <w:szCs w:val="24"/>
          <w:lang w:eastAsia="en-US"/>
        </w:rPr>
        <w:t xml:space="preserve"> </w:t>
      </w:r>
      <w:r>
        <w:rPr>
          <w:sz w:val="24"/>
          <w:szCs w:val="24"/>
          <w:lang w:eastAsia="en-US"/>
        </w:rPr>
        <w:t>принято</w:t>
      </w:r>
      <w:r>
        <w:rPr>
          <w:spacing w:val="55"/>
          <w:sz w:val="24"/>
          <w:szCs w:val="24"/>
          <w:lang w:eastAsia="en-US"/>
        </w:rPr>
        <w:t xml:space="preserve"> </w:t>
      </w:r>
      <w:r>
        <w:rPr>
          <w:sz w:val="24"/>
          <w:szCs w:val="24"/>
          <w:lang w:eastAsia="en-US"/>
        </w:rPr>
        <w:t>решение</w:t>
      </w:r>
      <w:r>
        <w:rPr>
          <w:spacing w:val="55"/>
          <w:sz w:val="24"/>
          <w:szCs w:val="24"/>
          <w:lang w:eastAsia="en-US"/>
        </w:rPr>
        <w:t xml:space="preserve"> </w:t>
      </w:r>
      <w:r>
        <w:rPr>
          <w:sz w:val="24"/>
          <w:szCs w:val="24"/>
          <w:lang w:eastAsia="en-US"/>
        </w:rPr>
        <w:t>об</w:t>
      </w:r>
      <w:r>
        <w:rPr>
          <w:spacing w:val="55"/>
          <w:sz w:val="24"/>
          <w:szCs w:val="24"/>
          <w:lang w:eastAsia="en-US"/>
        </w:rPr>
        <w:t xml:space="preserve"> </w:t>
      </w:r>
      <w:r>
        <w:rPr>
          <w:sz w:val="24"/>
          <w:szCs w:val="24"/>
          <w:lang w:eastAsia="en-US"/>
        </w:rPr>
        <w:t>отказе</w:t>
      </w:r>
      <w:r>
        <w:rPr>
          <w:spacing w:val="55"/>
          <w:sz w:val="24"/>
          <w:szCs w:val="24"/>
          <w:lang w:eastAsia="en-US"/>
        </w:rPr>
        <w:t xml:space="preserve"> </w:t>
      </w:r>
      <w:r>
        <w:rPr>
          <w:sz w:val="24"/>
          <w:szCs w:val="24"/>
          <w:lang w:eastAsia="en-US"/>
        </w:rPr>
        <w:t>в</w:t>
      </w:r>
      <w:r>
        <w:rPr>
          <w:spacing w:val="55"/>
          <w:sz w:val="24"/>
          <w:szCs w:val="24"/>
          <w:lang w:eastAsia="en-US"/>
        </w:rPr>
        <w:t xml:space="preserve"> </w:t>
      </w:r>
      <w:r>
        <w:rPr>
          <w:sz w:val="24"/>
          <w:szCs w:val="24"/>
          <w:lang w:eastAsia="en-US"/>
        </w:rPr>
        <w:t>допуске</w:t>
      </w:r>
      <w:r>
        <w:rPr>
          <w:spacing w:val="55"/>
          <w:sz w:val="24"/>
          <w:szCs w:val="24"/>
          <w:lang w:eastAsia="en-US"/>
        </w:rPr>
        <w:t xml:space="preserve"> </w:t>
      </w:r>
      <w:r>
        <w:rPr>
          <w:sz w:val="24"/>
          <w:szCs w:val="24"/>
          <w:lang w:eastAsia="en-US"/>
        </w:rPr>
        <w:t>к</w:t>
      </w:r>
      <w:r>
        <w:rPr>
          <w:spacing w:val="55"/>
          <w:sz w:val="24"/>
          <w:szCs w:val="24"/>
          <w:lang w:eastAsia="en-US"/>
        </w:rPr>
        <w:t xml:space="preserve"> </w:t>
      </w:r>
      <w:r>
        <w:rPr>
          <w:sz w:val="24"/>
          <w:szCs w:val="24"/>
          <w:lang w:eastAsia="en-US"/>
        </w:rPr>
        <w:t>участию</w:t>
      </w:r>
      <w:r>
        <w:rPr>
          <w:spacing w:val="-52"/>
          <w:sz w:val="24"/>
          <w:szCs w:val="24"/>
          <w:lang w:eastAsia="en-US"/>
        </w:rPr>
        <w:t xml:space="preserve"> </w:t>
      </w:r>
      <w:r>
        <w:rPr>
          <w:sz w:val="24"/>
          <w:szCs w:val="24"/>
          <w:lang w:eastAsia="en-US"/>
        </w:rPr>
        <w:t>в</w:t>
      </w:r>
      <w:r>
        <w:rPr>
          <w:spacing w:val="-2"/>
          <w:sz w:val="24"/>
          <w:szCs w:val="24"/>
          <w:lang w:eastAsia="en-US"/>
        </w:rPr>
        <w:t xml:space="preserve"> </w:t>
      </w:r>
      <w:r>
        <w:rPr>
          <w:sz w:val="24"/>
          <w:szCs w:val="24"/>
          <w:lang w:eastAsia="en-US"/>
        </w:rPr>
        <w:t>аукционе всех Заявителей;</w:t>
      </w:r>
    </w:p>
    <w:p w:rsidR="00C1419B" w:rsidRDefault="00C1419B" w:rsidP="00BB7653">
      <w:pPr>
        <w:widowControl w:val="0"/>
        <w:numPr>
          <w:ilvl w:val="2"/>
          <w:numId w:val="37"/>
        </w:numPr>
        <w:tabs>
          <w:tab w:val="left" w:pos="850"/>
          <w:tab w:val="left" w:pos="9781"/>
        </w:tabs>
        <w:ind w:left="0" w:right="238" w:firstLine="709"/>
        <w:jc w:val="both"/>
        <w:rPr>
          <w:sz w:val="24"/>
          <w:szCs w:val="24"/>
          <w:lang w:eastAsia="en-US"/>
        </w:rPr>
      </w:pPr>
      <w:r>
        <w:rPr>
          <w:sz w:val="24"/>
          <w:szCs w:val="24"/>
          <w:lang w:eastAsia="en-US"/>
        </w:rPr>
        <w:t>на</w:t>
      </w:r>
      <w:r>
        <w:rPr>
          <w:spacing w:val="41"/>
          <w:sz w:val="24"/>
          <w:szCs w:val="24"/>
          <w:lang w:eastAsia="en-US"/>
        </w:rPr>
        <w:t xml:space="preserve"> </w:t>
      </w:r>
      <w:r>
        <w:rPr>
          <w:sz w:val="24"/>
          <w:szCs w:val="24"/>
          <w:lang w:eastAsia="en-US"/>
        </w:rPr>
        <w:t>основании</w:t>
      </w:r>
      <w:r>
        <w:rPr>
          <w:spacing w:val="42"/>
          <w:sz w:val="24"/>
          <w:szCs w:val="24"/>
          <w:lang w:eastAsia="en-US"/>
        </w:rPr>
        <w:t xml:space="preserve"> </w:t>
      </w:r>
      <w:r>
        <w:rPr>
          <w:sz w:val="24"/>
          <w:szCs w:val="24"/>
          <w:lang w:eastAsia="en-US"/>
        </w:rPr>
        <w:t>результатов</w:t>
      </w:r>
      <w:r>
        <w:rPr>
          <w:spacing w:val="41"/>
          <w:sz w:val="24"/>
          <w:szCs w:val="24"/>
          <w:lang w:eastAsia="en-US"/>
        </w:rPr>
        <w:t xml:space="preserve"> </w:t>
      </w:r>
      <w:r>
        <w:rPr>
          <w:sz w:val="24"/>
          <w:szCs w:val="24"/>
          <w:lang w:eastAsia="en-US"/>
        </w:rPr>
        <w:t>рассмотрения</w:t>
      </w:r>
      <w:r>
        <w:rPr>
          <w:spacing w:val="41"/>
          <w:sz w:val="24"/>
          <w:szCs w:val="24"/>
          <w:lang w:eastAsia="en-US"/>
        </w:rPr>
        <w:t xml:space="preserve"> </w:t>
      </w:r>
      <w:r>
        <w:rPr>
          <w:sz w:val="24"/>
          <w:szCs w:val="24"/>
          <w:lang w:eastAsia="en-US"/>
        </w:rPr>
        <w:t>Заявок</w:t>
      </w:r>
      <w:r>
        <w:rPr>
          <w:spacing w:val="41"/>
          <w:sz w:val="24"/>
          <w:szCs w:val="24"/>
          <w:lang w:eastAsia="en-US"/>
        </w:rPr>
        <w:t xml:space="preserve"> </w:t>
      </w:r>
      <w:r>
        <w:rPr>
          <w:sz w:val="24"/>
          <w:szCs w:val="24"/>
          <w:lang w:eastAsia="en-US"/>
        </w:rPr>
        <w:t>принято</w:t>
      </w:r>
      <w:r>
        <w:rPr>
          <w:spacing w:val="42"/>
          <w:sz w:val="24"/>
          <w:szCs w:val="24"/>
          <w:lang w:eastAsia="en-US"/>
        </w:rPr>
        <w:t xml:space="preserve"> </w:t>
      </w:r>
      <w:r>
        <w:rPr>
          <w:sz w:val="24"/>
          <w:szCs w:val="24"/>
          <w:lang w:eastAsia="en-US"/>
        </w:rPr>
        <w:t>решение</w:t>
      </w:r>
      <w:r>
        <w:rPr>
          <w:spacing w:val="42"/>
          <w:sz w:val="24"/>
          <w:szCs w:val="24"/>
          <w:lang w:eastAsia="en-US"/>
        </w:rPr>
        <w:t xml:space="preserve"> </w:t>
      </w:r>
      <w:r>
        <w:rPr>
          <w:sz w:val="24"/>
          <w:szCs w:val="24"/>
          <w:lang w:eastAsia="en-US"/>
        </w:rPr>
        <w:t>о</w:t>
      </w:r>
      <w:r>
        <w:rPr>
          <w:spacing w:val="40"/>
          <w:sz w:val="24"/>
          <w:szCs w:val="24"/>
          <w:lang w:eastAsia="en-US"/>
        </w:rPr>
        <w:t xml:space="preserve"> </w:t>
      </w:r>
      <w:r>
        <w:rPr>
          <w:sz w:val="24"/>
          <w:szCs w:val="24"/>
          <w:lang w:eastAsia="en-US"/>
        </w:rPr>
        <w:t>допуске</w:t>
      </w:r>
      <w:r>
        <w:rPr>
          <w:spacing w:val="41"/>
          <w:sz w:val="24"/>
          <w:szCs w:val="24"/>
          <w:lang w:eastAsia="en-US"/>
        </w:rPr>
        <w:t xml:space="preserve"> </w:t>
      </w:r>
      <w:r>
        <w:rPr>
          <w:sz w:val="24"/>
          <w:szCs w:val="24"/>
          <w:lang w:eastAsia="en-US"/>
        </w:rPr>
        <w:t>к</w:t>
      </w:r>
      <w:r>
        <w:rPr>
          <w:spacing w:val="42"/>
          <w:sz w:val="24"/>
          <w:szCs w:val="24"/>
          <w:lang w:eastAsia="en-US"/>
        </w:rPr>
        <w:t xml:space="preserve"> </w:t>
      </w:r>
      <w:r>
        <w:rPr>
          <w:sz w:val="24"/>
          <w:szCs w:val="24"/>
          <w:lang w:eastAsia="en-US"/>
        </w:rPr>
        <w:t>участию</w:t>
      </w:r>
      <w:r>
        <w:rPr>
          <w:spacing w:val="43"/>
          <w:sz w:val="24"/>
          <w:szCs w:val="24"/>
          <w:lang w:eastAsia="en-US"/>
        </w:rPr>
        <w:t xml:space="preserve"> </w:t>
      </w:r>
      <w:r>
        <w:rPr>
          <w:sz w:val="24"/>
          <w:szCs w:val="24"/>
          <w:lang w:eastAsia="en-US"/>
        </w:rPr>
        <w:t>в</w:t>
      </w:r>
      <w:r>
        <w:rPr>
          <w:spacing w:val="42"/>
          <w:sz w:val="24"/>
          <w:szCs w:val="24"/>
          <w:lang w:eastAsia="en-US"/>
        </w:rPr>
        <w:t xml:space="preserve"> </w:t>
      </w:r>
      <w:r>
        <w:rPr>
          <w:sz w:val="24"/>
          <w:szCs w:val="24"/>
          <w:lang w:eastAsia="en-US"/>
        </w:rPr>
        <w:t xml:space="preserve">аукционе </w:t>
      </w:r>
      <w:r>
        <w:rPr>
          <w:spacing w:val="-53"/>
          <w:sz w:val="24"/>
          <w:szCs w:val="24"/>
          <w:lang w:eastAsia="en-US"/>
        </w:rPr>
        <w:t xml:space="preserve"> </w:t>
      </w:r>
      <w:r>
        <w:rPr>
          <w:sz w:val="24"/>
          <w:szCs w:val="24"/>
          <w:lang w:eastAsia="en-US"/>
        </w:rPr>
        <w:t>и</w:t>
      </w:r>
      <w:r>
        <w:rPr>
          <w:spacing w:val="-1"/>
          <w:sz w:val="24"/>
          <w:szCs w:val="24"/>
          <w:lang w:eastAsia="en-US"/>
        </w:rPr>
        <w:t xml:space="preserve"> </w:t>
      </w:r>
      <w:r>
        <w:rPr>
          <w:sz w:val="24"/>
          <w:szCs w:val="24"/>
          <w:lang w:eastAsia="en-US"/>
        </w:rPr>
        <w:t>признании</w:t>
      </w:r>
      <w:r>
        <w:rPr>
          <w:spacing w:val="-1"/>
          <w:sz w:val="24"/>
          <w:szCs w:val="24"/>
          <w:lang w:eastAsia="en-US"/>
        </w:rPr>
        <w:t xml:space="preserve"> </w:t>
      </w:r>
      <w:r>
        <w:rPr>
          <w:sz w:val="24"/>
          <w:szCs w:val="24"/>
          <w:lang w:eastAsia="en-US"/>
        </w:rPr>
        <w:t>Участником</w:t>
      </w:r>
      <w:r>
        <w:rPr>
          <w:spacing w:val="-3"/>
          <w:sz w:val="24"/>
          <w:szCs w:val="24"/>
          <w:lang w:eastAsia="en-US"/>
        </w:rPr>
        <w:t xml:space="preserve"> </w:t>
      </w:r>
      <w:r>
        <w:rPr>
          <w:sz w:val="24"/>
          <w:szCs w:val="24"/>
          <w:lang w:eastAsia="en-US"/>
        </w:rPr>
        <w:t>только одного</w:t>
      </w:r>
      <w:r>
        <w:rPr>
          <w:spacing w:val="-2"/>
          <w:sz w:val="24"/>
          <w:szCs w:val="24"/>
          <w:lang w:eastAsia="en-US"/>
        </w:rPr>
        <w:t xml:space="preserve"> </w:t>
      </w:r>
      <w:r>
        <w:rPr>
          <w:sz w:val="24"/>
          <w:szCs w:val="24"/>
          <w:lang w:eastAsia="en-US"/>
        </w:rPr>
        <w:t>Заявителя;</w:t>
      </w:r>
    </w:p>
    <w:p w:rsidR="00C1419B" w:rsidRDefault="00C1419B" w:rsidP="00BB7653">
      <w:pPr>
        <w:widowControl w:val="0"/>
        <w:numPr>
          <w:ilvl w:val="2"/>
          <w:numId w:val="37"/>
        </w:numPr>
        <w:tabs>
          <w:tab w:val="left" w:pos="833"/>
          <w:tab w:val="left" w:pos="9781"/>
        </w:tabs>
        <w:ind w:left="0" w:right="238" w:firstLine="709"/>
        <w:jc w:val="both"/>
        <w:rPr>
          <w:sz w:val="24"/>
          <w:szCs w:val="24"/>
          <w:lang w:eastAsia="en-US"/>
        </w:rPr>
      </w:pPr>
      <w:r>
        <w:rPr>
          <w:sz w:val="24"/>
          <w:szCs w:val="24"/>
          <w:lang w:eastAsia="en-US"/>
        </w:rPr>
        <w:t>в случае если в течении 1 (одного) часа после начала проведения аукциона не поступило ни одного</w:t>
      </w:r>
      <w:r>
        <w:rPr>
          <w:spacing w:val="1"/>
          <w:sz w:val="24"/>
          <w:szCs w:val="24"/>
          <w:lang w:eastAsia="en-US"/>
        </w:rPr>
        <w:t xml:space="preserve"> </w:t>
      </w:r>
      <w:r>
        <w:rPr>
          <w:sz w:val="24"/>
          <w:szCs w:val="24"/>
          <w:lang w:eastAsia="en-US"/>
        </w:rPr>
        <w:t>предложения</w:t>
      </w:r>
      <w:r>
        <w:rPr>
          <w:spacing w:val="1"/>
          <w:sz w:val="24"/>
          <w:szCs w:val="24"/>
          <w:lang w:eastAsia="en-US"/>
        </w:rPr>
        <w:t xml:space="preserve"> </w:t>
      </w:r>
      <w:r>
        <w:rPr>
          <w:sz w:val="24"/>
          <w:szCs w:val="24"/>
          <w:lang w:eastAsia="en-US"/>
        </w:rPr>
        <w:t>о</w:t>
      </w:r>
      <w:r>
        <w:rPr>
          <w:spacing w:val="1"/>
          <w:sz w:val="24"/>
          <w:szCs w:val="24"/>
          <w:lang w:eastAsia="en-US"/>
        </w:rPr>
        <w:t xml:space="preserve"> </w:t>
      </w:r>
      <w:r>
        <w:rPr>
          <w:sz w:val="24"/>
          <w:szCs w:val="24"/>
          <w:lang w:eastAsia="en-US"/>
        </w:rPr>
        <w:t>цене</w:t>
      </w:r>
      <w:r>
        <w:rPr>
          <w:spacing w:val="1"/>
          <w:sz w:val="24"/>
          <w:szCs w:val="24"/>
          <w:lang w:eastAsia="en-US"/>
        </w:rPr>
        <w:t xml:space="preserve"> </w:t>
      </w:r>
      <w:r>
        <w:rPr>
          <w:sz w:val="24"/>
          <w:szCs w:val="24"/>
          <w:lang w:eastAsia="en-US"/>
        </w:rPr>
        <w:t>Предмета</w:t>
      </w:r>
      <w:r>
        <w:rPr>
          <w:spacing w:val="1"/>
          <w:sz w:val="24"/>
          <w:szCs w:val="24"/>
          <w:lang w:eastAsia="en-US"/>
        </w:rPr>
        <w:t xml:space="preserve"> </w:t>
      </w:r>
      <w:r>
        <w:rPr>
          <w:sz w:val="24"/>
          <w:szCs w:val="24"/>
          <w:lang w:eastAsia="en-US"/>
        </w:rPr>
        <w:t>аукциона,</w:t>
      </w:r>
      <w:r>
        <w:rPr>
          <w:spacing w:val="1"/>
          <w:sz w:val="24"/>
          <w:szCs w:val="24"/>
          <w:lang w:eastAsia="en-US"/>
        </w:rPr>
        <w:t xml:space="preserve"> </w:t>
      </w:r>
      <w:r>
        <w:rPr>
          <w:sz w:val="24"/>
          <w:szCs w:val="24"/>
          <w:lang w:eastAsia="en-US"/>
        </w:rPr>
        <w:t>которое</w:t>
      </w:r>
      <w:r>
        <w:rPr>
          <w:spacing w:val="1"/>
          <w:sz w:val="24"/>
          <w:szCs w:val="24"/>
          <w:lang w:eastAsia="en-US"/>
        </w:rPr>
        <w:t xml:space="preserve"> </w:t>
      </w:r>
      <w:r>
        <w:rPr>
          <w:sz w:val="24"/>
          <w:szCs w:val="24"/>
          <w:lang w:eastAsia="en-US"/>
        </w:rPr>
        <w:t>предусматривало</w:t>
      </w:r>
      <w:r>
        <w:rPr>
          <w:spacing w:val="1"/>
          <w:sz w:val="24"/>
          <w:szCs w:val="24"/>
          <w:lang w:eastAsia="en-US"/>
        </w:rPr>
        <w:t xml:space="preserve"> </w:t>
      </w:r>
      <w:r>
        <w:rPr>
          <w:sz w:val="24"/>
          <w:szCs w:val="24"/>
          <w:lang w:eastAsia="en-US"/>
        </w:rPr>
        <w:t>бы</w:t>
      </w:r>
      <w:r>
        <w:rPr>
          <w:spacing w:val="1"/>
          <w:sz w:val="24"/>
          <w:szCs w:val="24"/>
          <w:lang w:eastAsia="en-US"/>
        </w:rPr>
        <w:t xml:space="preserve"> </w:t>
      </w:r>
      <w:r>
        <w:rPr>
          <w:sz w:val="24"/>
          <w:szCs w:val="24"/>
          <w:lang w:eastAsia="en-US"/>
        </w:rPr>
        <w:t>более</w:t>
      </w:r>
      <w:r>
        <w:rPr>
          <w:spacing w:val="1"/>
          <w:sz w:val="24"/>
          <w:szCs w:val="24"/>
          <w:lang w:eastAsia="en-US"/>
        </w:rPr>
        <w:t xml:space="preserve"> </w:t>
      </w:r>
      <w:r>
        <w:rPr>
          <w:sz w:val="24"/>
          <w:szCs w:val="24"/>
          <w:lang w:eastAsia="en-US"/>
        </w:rPr>
        <w:t>высокую</w:t>
      </w:r>
      <w:r>
        <w:rPr>
          <w:spacing w:val="1"/>
          <w:sz w:val="24"/>
          <w:szCs w:val="24"/>
          <w:lang w:eastAsia="en-US"/>
        </w:rPr>
        <w:t xml:space="preserve"> </w:t>
      </w:r>
      <w:r>
        <w:rPr>
          <w:sz w:val="24"/>
          <w:szCs w:val="24"/>
          <w:lang w:eastAsia="en-US"/>
        </w:rPr>
        <w:t>цену</w:t>
      </w:r>
      <w:r>
        <w:rPr>
          <w:spacing w:val="1"/>
          <w:sz w:val="24"/>
          <w:szCs w:val="24"/>
          <w:lang w:eastAsia="en-US"/>
        </w:rPr>
        <w:t xml:space="preserve"> </w:t>
      </w:r>
      <w:r>
        <w:rPr>
          <w:sz w:val="24"/>
          <w:szCs w:val="24"/>
          <w:lang w:eastAsia="en-US"/>
        </w:rPr>
        <w:t>Предмета</w:t>
      </w:r>
      <w:r>
        <w:rPr>
          <w:spacing w:val="1"/>
          <w:sz w:val="24"/>
          <w:szCs w:val="24"/>
          <w:lang w:eastAsia="en-US"/>
        </w:rPr>
        <w:t xml:space="preserve"> </w:t>
      </w:r>
      <w:r>
        <w:rPr>
          <w:sz w:val="24"/>
          <w:szCs w:val="24"/>
          <w:lang w:eastAsia="en-US"/>
        </w:rPr>
        <w:t>аукциона.</w:t>
      </w:r>
    </w:p>
    <w:p w:rsidR="00C1419B" w:rsidRPr="00615AD5" w:rsidRDefault="00C1419B" w:rsidP="00343369">
      <w:pPr>
        <w:widowControl w:val="0"/>
        <w:tabs>
          <w:tab w:val="left" w:pos="833"/>
          <w:tab w:val="left" w:pos="9781"/>
        </w:tabs>
        <w:ind w:right="238"/>
        <w:jc w:val="both"/>
        <w:rPr>
          <w:sz w:val="24"/>
          <w:szCs w:val="24"/>
        </w:rPr>
      </w:pPr>
      <w:r>
        <w:rPr>
          <w:sz w:val="24"/>
          <w:szCs w:val="24"/>
        </w:rPr>
        <w:tab/>
      </w:r>
      <w:r w:rsidRPr="00615AD5">
        <w:rPr>
          <w:sz w:val="24"/>
          <w:szCs w:val="24"/>
        </w:rPr>
        <w:t>Решение о признании аукциона несостоявшимся оформляется Протоколом рассмотрения заявок на участие в аукционе либо Протоколом о результатах аукциона.</w:t>
      </w:r>
    </w:p>
    <w:p w:rsidR="00C1419B" w:rsidRPr="00DD59A0" w:rsidRDefault="00C1419B" w:rsidP="00343369">
      <w:pPr>
        <w:shd w:val="clear" w:color="auto" w:fill="FFFFFF"/>
        <w:ind w:firstLine="708"/>
        <w:jc w:val="both"/>
        <w:rPr>
          <w:iCs/>
          <w:sz w:val="24"/>
          <w:szCs w:val="24"/>
        </w:rPr>
      </w:pPr>
      <w:r w:rsidRPr="00615AD5">
        <w:rPr>
          <w:iCs/>
          <w:sz w:val="24"/>
          <w:szCs w:val="24"/>
        </w:rPr>
        <w:t xml:space="preserve">Протокол рассмотрения заявок на участие в электронном аукционе является документом, удостоверяющим право единственного допущенного Участника аукциона на заключение </w:t>
      </w:r>
      <w:r w:rsidRPr="00DD59A0">
        <w:rPr>
          <w:iCs/>
          <w:sz w:val="24"/>
          <w:szCs w:val="24"/>
        </w:rPr>
        <w:t>договора аренды земельного участка, если электронный аукцион признан несостоявшимся. Не допускается заключение договора аренды земельного участка ранее чем через 10 (десять) дней со дня размещения на официальном сайте Протокола рассмотрения заявок на участие в электронном аукционе в случае, если электронный аукцион признан несостоявшимся.</w:t>
      </w:r>
    </w:p>
    <w:p w:rsidR="00C1419B" w:rsidRDefault="00C1419B" w:rsidP="00343369">
      <w:pPr>
        <w:widowControl w:val="0"/>
        <w:tabs>
          <w:tab w:val="left" w:pos="833"/>
          <w:tab w:val="left" w:pos="9781"/>
        </w:tabs>
        <w:ind w:right="238"/>
        <w:jc w:val="both"/>
        <w:rPr>
          <w:sz w:val="24"/>
          <w:szCs w:val="24"/>
          <w:lang w:eastAsia="en-US"/>
        </w:rPr>
      </w:pPr>
      <w:r w:rsidRPr="00DD59A0">
        <w:rPr>
          <w:iCs/>
          <w:sz w:val="24"/>
          <w:szCs w:val="24"/>
        </w:rPr>
        <w:tab/>
        <w:t>Протокол о</w:t>
      </w:r>
      <w:r w:rsidRPr="00615AD5">
        <w:rPr>
          <w:iCs/>
          <w:sz w:val="24"/>
          <w:szCs w:val="24"/>
        </w:rPr>
        <w:t xml:space="preserve"> результатах аукциона, оформленный по итогам проведения аукциона, является документом, удостоверяющим право победителя аукциона на заключение договора аренды земельного участка</w:t>
      </w:r>
      <w:r>
        <w:rPr>
          <w:iCs/>
          <w:sz w:val="24"/>
          <w:szCs w:val="24"/>
        </w:rPr>
        <w:t>.</w:t>
      </w:r>
    </w:p>
    <w:p w:rsidR="00C1419B" w:rsidRDefault="00C1419B" w:rsidP="00BB7653">
      <w:pPr>
        <w:widowControl w:val="0"/>
        <w:tabs>
          <w:tab w:val="left" w:pos="833"/>
          <w:tab w:val="left" w:pos="9781"/>
        </w:tabs>
        <w:ind w:left="993" w:right="238"/>
        <w:jc w:val="both"/>
        <w:rPr>
          <w:sz w:val="24"/>
          <w:szCs w:val="24"/>
          <w:lang w:eastAsia="en-US"/>
        </w:rPr>
      </w:pPr>
    </w:p>
    <w:p w:rsidR="00C1419B" w:rsidRDefault="00C1419B" w:rsidP="00BB7653">
      <w:pPr>
        <w:pStyle w:val="11"/>
        <w:tabs>
          <w:tab w:val="left" w:pos="0"/>
        </w:tabs>
        <w:spacing w:line="276" w:lineRule="auto"/>
        <w:ind w:left="1038"/>
        <w:jc w:val="center"/>
        <w:rPr>
          <w:sz w:val="24"/>
          <w:szCs w:val="24"/>
        </w:rPr>
      </w:pPr>
      <w:r>
        <w:rPr>
          <w:sz w:val="24"/>
          <w:szCs w:val="24"/>
        </w:rPr>
        <w:t>10. Условия</w:t>
      </w:r>
      <w:r>
        <w:rPr>
          <w:spacing w:val="-4"/>
          <w:sz w:val="24"/>
          <w:szCs w:val="24"/>
        </w:rPr>
        <w:t xml:space="preserve"> </w:t>
      </w:r>
      <w:r>
        <w:rPr>
          <w:sz w:val="24"/>
          <w:szCs w:val="24"/>
        </w:rPr>
        <w:t>и</w:t>
      </w:r>
      <w:r>
        <w:rPr>
          <w:spacing w:val="-3"/>
          <w:sz w:val="24"/>
          <w:szCs w:val="24"/>
        </w:rPr>
        <w:t xml:space="preserve"> </w:t>
      </w:r>
      <w:r>
        <w:rPr>
          <w:sz w:val="24"/>
          <w:szCs w:val="24"/>
        </w:rPr>
        <w:t>сроки</w:t>
      </w:r>
      <w:r>
        <w:rPr>
          <w:spacing w:val="-1"/>
          <w:sz w:val="24"/>
          <w:szCs w:val="24"/>
        </w:rPr>
        <w:t xml:space="preserve"> </w:t>
      </w:r>
      <w:r>
        <w:rPr>
          <w:sz w:val="24"/>
          <w:szCs w:val="24"/>
        </w:rPr>
        <w:t>заключения</w:t>
      </w:r>
      <w:r>
        <w:rPr>
          <w:spacing w:val="-4"/>
          <w:sz w:val="24"/>
          <w:szCs w:val="24"/>
        </w:rPr>
        <w:t xml:space="preserve"> </w:t>
      </w:r>
      <w:r>
        <w:rPr>
          <w:sz w:val="24"/>
          <w:szCs w:val="24"/>
        </w:rPr>
        <w:t>договора</w:t>
      </w:r>
      <w:r>
        <w:rPr>
          <w:spacing w:val="-2"/>
          <w:sz w:val="24"/>
          <w:szCs w:val="24"/>
        </w:rPr>
        <w:t xml:space="preserve"> </w:t>
      </w:r>
      <w:r>
        <w:rPr>
          <w:sz w:val="24"/>
          <w:szCs w:val="24"/>
        </w:rPr>
        <w:t>аренды</w:t>
      </w:r>
      <w:r>
        <w:rPr>
          <w:spacing w:val="-3"/>
          <w:sz w:val="24"/>
          <w:szCs w:val="24"/>
        </w:rPr>
        <w:t xml:space="preserve"> </w:t>
      </w:r>
      <w:r>
        <w:rPr>
          <w:sz w:val="24"/>
          <w:szCs w:val="24"/>
        </w:rPr>
        <w:t>земельного</w:t>
      </w:r>
      <w:r>
        <w:rPr>
          <w:spacing w:val="-3"/>
          <w:sz w:val="24"/>
          <w:szCs w:val="24"/>
        </w:rPr>
        <w:t xml:space="preserve"> </w:t>
      </w:r>
      <w:r>
        <w:rPr>
          <w:sz w:val="24"/>
          <w:szCs w:val="24"/>
        </w:rPr>
        <w:t>участка</w:t>
      </w:r>
    </w:p>
    <w:p w:rsidR="00C1419B" w:rsidRDefault="00C1419B" w:rsidP="00BB7653">
      <w:pPr>
        <w:pStyle w:val="11"/>
        <w:tabs>
          <w:tab w:val="left" w:pos="0"/>
        </w:tabs>
        <w:spacing w:line="276" w:lineRule="auto"/>
        <w:ind w:left="1038"/>
        <w:jc w:val="center"/>
        <w:rPr>
          <w:sz w:val="24"/>
          <w:szCs w:val="24"/>
        </w:rPr>
      </w:pPr>
    </w:p>
    <w:p w:rsidR="00C1419B" w:rsidRDefault="00C1419B" w:rsidP="00BB7653">
      <w:pPr>
        <w:pStyle w:val="ListParagraph1"/>
        <w:tabs>
          <w:tab w:val="left" w:pos="1176"/>
        </w:tabs>
        <w:spacing w:after="0" w:line="240" w:lineRule="auto"/>
        <w:ind w:left="0" w:right="238" w:firstLine="709"/>
        <w:jc w:val="both"/>
        <w:rPr>
          <w:rFonts w:ascii="Times New Roman" w:hAnsi="Times New Roman"/>
          <w:sz w:val="24"/>
          <w:szCs w:val="24"/>
        </w:rPr>
      </w:pPr>
      <w:r>
        <w:rPr>
          <w:rFonts w:ascii="Times New Roman" w:hAnsi="Times New Roman"/>
          <w:sz w:val="24"/>
          <w:szCs w:val="24"/>
        </w:rPr>
        <w:t>Заключение</w:t>
      </w:r>
      <w:r>
        <w:rPr>
          <w:rFonts w:ascii="Times New Roman" w:hAnsi="Times New Roman"/>
          <w:spacing w:val="1"/>
          <w:sz w:val="24"/>
          <w:szCs w:val="24"/>
        </w:rPr>
        <w:t xml:space="preserve"> </w:t>
      </w:r>
      <w:r>
        <w:rPr>
          <w:rFonts w:ascii="Times New Roman" w:hAnsi="Times New Roman"/>
          <w:sz w:val="24"/>
          <w:szCs w:val="24"/>
        </w:rPr>
        <w:t>договора</w:t>
      </w:r>
      <w:r>
        <w:rPr>
          <w:rFonts w:ascii="Times New Roman" w:hAnsi="Times New Roman"/>
          <w:spacing w:val="1"/>
          <w:sz w:val="24"/>
          <w:szCs w:val="24"/>
        </w:rPr>
        <w:t xml:space="preserve"> </w:t>
      </w:r>
      <w:r>
        <w:rPr>
          <w:rFonts w:ascii="Times New Roman" w:hAnsi="Times New Roman"/>
          <w:sz w:val="24"/>
          <w:szCs w:val="24"/>
        </w:rPr>
        <w:t>аренды</w:t>
      </w:r>
      <w:r>
        <w:rPr>
          <w:rFonts w:ascii="Times New Roman" w:hAnsi="Times New Roman"/>
          <w:spacing w:val="1"/>
          <w:sz w:val="24"/>
          <w:szCs w:val="24"/>
        </w:rPr>
        <w:t xml:space="preserve"> </w:t>
      </w:r>
      <w:r>
        <w:rPr>
          <w:rFonts w:ascii="Times New Roman" w:hAnsi="Times New Roman"/>
          <w:sz w:val="24"/>
          <w:szCs w:val="24"/>
        </w:rPr>
        <w:t>земельного</w:t>
      </w:r>
      <w:r>
        <w:rPr>
          <w:rFonts w:ascii="Times New Roman" w:hAnsi="Times New Roman"/>
          <w:spacing w:val="1"/>
          <w:sz w:val="24"/>
          <w:szCs w:val="24"/>
        </w:rPr>
        <w:t xml:space="preserve"> </w:t>
      </w:r>
      <w:r>
        <w:rPr>
          <w:rFonts w:ascii="Times New Roman" w:hAnsi="Times New Roman"/>
          <w:sz w:val="24"/>
          <w:szCs w:val="24"/>
        </w:rPr>
        <w:t>участка</w:t>
      </w:r>
      <w:r>
        <w:rPr>
          <w:rFonts w:ascii="Times New Roman" w:hAnsi="Times New Roman"/>
          <w:spacing w:val="1"/>
          <w:sz w:val="24"/>
          <w:szCs w:val="24"/>
        </w:rPr>
        <w:t xml:space="preserve"> </w:t>
      </w:r>
      <w:r>
        <w:rPr>
          <w:rFonts w:ascii="Times New Roman" w:hAnsi="Times New Roman"/>
          <w:sz w:val="24"/>
          <w:szCs w:val="24"/>
        </w:rPr>
        <w:t>(Приложение</w:t>
      </w:r>
      <w:r>
        <w:rPr>
          <w:rFonts w:ascii="Times New Roman" w:hAnsi="Times New Roman"/>
          <w:spacing w:val="1"/>
          <w:sz w:val="24"/>
          <w:szCs w:val="24"/>
        </w:rPr>
        <w:t xml:space="preserve"> </w:t>
      </w:r>
      <w:r>
        <w:rPr>
          <w:rFonts w:ascii="Times New Roman" w:hAnsi="Times New Roman"/>
          <w:sz w:val="24"/>
          <w:szCs w:val="24"/>
        </w:rPr>
        <w:t>2 к настоящему извещению)</w:t>
      </w:r>
      <w:r>
        <w:rPr>
          <w:rFonts w:ascii="Times New Roman" w:hAnsi="Times New Roman"/>
          <w:spacing w:val="1"/>
          <w:sz w:val="24"/>
          <w:szCs w:val="24"/>
        </w:rPr>
        <w:t xml:space="preserve"> </w:t>
      </w:r>
      <w:r>
        <w:rPr>
          <w:rFonts w:ascii="Times New Roman" w:hAnsi="Times New Roman"/>
          <w:sz w:val="24"/>
          <w:szCs w:val="24"/>
        </w:rPr>
        <w:t>осуществляется</w:t>
      </w:r>
      <w:r>
        <w:rPr>
          <w:rFonts w:ascii="Times New Roman" w:hAnsi="Times New Roman"/>
          <w:spacing w:val="1"/>
          <w:sz w:val="24"/>
          <w:szCs w:val="24"/>
        </w:rPr>
        <w:t xml:space="preserve"> </w:t>
      </w:r>
      <w:r>
        <w:rPr>
          <w:rFonts w:ascii="Times New Roman" w:hAnsi="Times New Roman"/>
          <w:sz w:val="24"/>
          <w:szCs w:val="24"/>
        </w:rPr>
        <w:t>в</w:t>
      </w:r>
      <w:r>
        <w:rPr>
          <w:rFonts w:ascii="Times New Roman" w:hAnsi="Times New Roman"/>
          <w:spacing w:val="1"/>
          <w:sz w:val="24"/>
          <w:szCs w:val="24"/>
        </w:rPr>
        <w:t xml:space="preserve"> </w:t>
      </w:r>
      <w:r>
        <w:rPr>
          <w:rFonts w:ascii="Times New Roman" w:hAnsi="Times New Roman"/>
          <w:sz w:val="24"/>
          <w:szCs w:val="24"/>
        </w:rPr>
        <w:t>порядке,</w:t>
      </w:r>
      <w:r>
        <w:rPr>
          <w:rFonts w:ascii="Times New Roman" w:hAnsi="Times New Roman"/>
          <w:spacing w:val="1"/>
          <w:sz w:val="24"/>
          <w:szCs w:val="24"/>
        </w:rPr>
        <w:t xml:space="preserve"> </w:t>
      </w:r>
      <w:r>
        <w:rPr>
          <w:rFonts w:ascii="Times New Roman" w:hAnsi="Times New Roman"/>
          <w:sz w:val="24"/>
          <w:szCs w:val="24"/>
        </w:rPr>
        <w:t>предусмотренном</w:t>
      </w:r>
      <w:r>
        <w:rPr>
          <w:rFonts w:ascii="Times New Roman" w:hAnsi="Times New Roman"/>
          <w:spacing w:val="1"/>
          <w:sz w:val="24"/>
          <w:szCs w:val="24"/>
        </w:rPr>
        <w:t xml:space="preserve"> </w:t>
      </w:r>
      <w:r>
        <w:rPr>
          <w:rFonts w:ascii="Times New Roman" w:hAnsi="Times New Roman"/>
          <w:sz w:val="24"/>
          <w:szCs w:val="24"/>
        </w:rPr>
        <w:t>Гражданским</w:t>
      </w:r>
      <w:r>
        <w:rPr>
          <w:rFonts w:ascii="Times New Roman" w:hAnsi="Times New Roman"/>
          <w:spacing w:val="1"/>
          <w:sz w:val="24"/>
          <w:szCs w:val="24"/>
        </w:rPr>
        <w:t xml:space="preserve"> </w:t>
      </w:r>
      <w:r>
        <w:rPr>
          <w:rFonts w:ascii="Times New Roman" w:hAnsi="Times New Roman"/>
          <w:sz w:val="24"/>
          <w:szCs w:val="24"/>
        </w:rPr>
        <w:t>кодексом</w:t>
      </w:r>
      <w:r>
        <w:rPr>
          <w:rFonts w:ascii="Times New Roman" w:hAnsi="Times New Roman"/>
          <w:spacing w:val="1"/>
          <w:sz w:val="24"/>
          <w:szCs w:val="24"/>
        </w:rPr>
        <w:t xml:space="preserve"> </w:t>
      </w:r>
      <w:r>
        <w:rPr>
          <w:rFonts w:ascii="Times New Roman" w:hAnsi="Times New Roman"/>
          <w:sz w:val="24"/>
          <w:szCs w:val="24"/>
        </w:rPr>
        <w:t>Российской</w:t>
      </w:r>
      <w:r>
        <w:rPr>
          <w:rFonts w:ascii="Times New Roman" w:hAnsi="Times New Roman"/>
          <w:spacing w:val="1"/>
          <w:sz w:val="24"/>
          <w:szCs w:val="24"/>
        </w:rPr>
        <w:t xml:space="preserve"> </w:t>
      </w:r>
      <w:r>
        <w:rPr>
          <w:rFonts w:ascii="Times New Roman" w:hAnsi="Times New Roman"/>
          <w:sz w:val="24"/>
          <w:szCs w:val="24"/>
        </w:rPr>
        <w:t>Федерации,</w:t>
      </w:r>
      <w:r>
        <w:rPr>
          <w:rFonts w:ascii="Times New Roman" w:hAnsi="Times New Roman"/>
          <w:spacing w:val="1"/>
          <w:sz w:val="24"/>
          <w:szCs w:val="24"/>
        </w:rPr>
        <w:t xml:space="preserve"> </w:t>
      </w:r>
      <w:r>
        <w:rPr>
          <w:rFonts w:ascii="Times New Roman" w:hAnsi="Times New Roman"/>
          <w:sz w:val="24"/>
          <w:szCs w:val="24"/>
        </w:rPr>
        <w:t>Земельным</w:t>
      </w:r>
      <w:r>
        <w:rPr>
          <w:rFonts w:ascii="Times New Roman" w:hAnsi="Times New Roman"/>
          <w:spacing w:val="1"/>
          <w:sz w:val="24"/>
          <w:szCs w:val="24"/>
        </w:rPr>
        <w:t xml:space="preserve"> </w:t>
      </w:r>
      <w:r>
        <w:rPr>
          <w:rFonts w:ascii="Times New Roman" w:hAnsi="Times New Roman"/>
          <w:sz w:val="24"/>
          <w:szCs w:val="24"/>
        </w:rPr>
        <w:t>кодексом</w:t>
      </w:r>
      <w:r>
        <w:rPr>
          <w:rFonts w:ascii="Times New Roman" w:hAnsi="Times New Roman"/>
          <w:spacing w:val="1"/>
          <w:sz w:val="24"/>
          <w:szCs w:val="24"/>
        </w:rPr>
        <w:t xml:space="preserve"> </w:t>
      </w:r>
      <w:r>
        <w:rPr>
          <w:rFonts w:ascii="Times New Roman" w:hAnsi="Times New Roman"/>
          <w:sz w:val="24"/>
          <w:szCs w:val="24"/>
        </w:rPr>
        <w:t>Российской</w:t>
      </w:r>
      <w:r>
        <w:rPr>
          <w:rFonts w:ascii="Times New Roman" w:hAnsi="Times New Roman"/>
          <w:spacing w:val="1"/>
          <w:sz w:val="24"/>
          <w:szCs w:val="24"/>
        </w:rPr>
        <w:t xml:space="preserve"> </w:t>
      </w:r>
      <w:r>
        <w:rPr>
          <w:rFonts w:ascii="Times New Roman" w:hAnsi="Times New Roman"/>
          <w:sz w:val="24"/>
          <w:szCs w:val="24"/>
        </w:rPr>
        <w:t>Федерации,</w:t>
      </w:r>
      <w:r>
        <w:rPr>
          <w:rFonts w:ascii="Times New Roman" w:hAnsi="Times New Roman"/>
          <w:spacing w:val="-1"/>
          <w:sz w:val="24"/>
          <w:szCs w:val="24"/>
        </w:rPr>
        <w:t xml:space="preserve"> </w:t>
      </w:r>
      <w:r>
        <w:rPr>
          <w:rFonts w:ascii="Times New Roman" w:hAnsi="Times New Roman"/>
          <w:sz w:val="24"/>
          <w:szCs w:val="24"/>
        </w:rPr>
        <w:t>иными</w:t>
      </w:r>
      <w:r>
        <w:rPr>
          <w:rFonts w:ascii="Times New Roman" w:hAnsi="Times New Roman"/>
          <w:spacing w:val="-4"/>
          <w:sz w:val="24"/>
          <w:szCs w:val="24"/>
        </w:rPr>
        <w:t xml:space="preserve"> </w:t>
      </w:r>
      <w:r>
        <w:rPr>
          <w:rFonts w:ascii="Times New Roman" w:hAnsi="Times New Roman"/>
          <w:sz w:val="24"/>
          <w:szCs w:val="24"/>
        </w:rPr>
        <w:t>федеральными</w:t>
      </w:r>
      <w:r>
        <w:rPr>
          <w:rFonts w:ascii="Times New Roman" w:hAnsi="Times New Roman"/>
          <w:spacing w:val="-1"/>
          <w:sz w:val="24"/>
          <w:szCs w:val="24"/>
        </w:rPr>
        <w:t xml:space="preserve"> </w:t>
      </w:r>
      <w:r>
        <w:rPr>
          <w:rFonts w:ascii="Times New Roman" w:hAnsi="Times New Roman"/>
          <w:sz w:val="24"/>
          <w:szCs w:val="24"/>
        </w:rPr>
        <w:t>законами</w:t>
      </w:r>
      <w:r>
        <w:rPr>
          <w:rFonts w:ascii="Times New Roman" w:hAnsi="Times New Roman"/>
          <w:spacing w:val="-1"/>
          <w:sz w:val="24"/>
          <w:szCs w:val="24"/>
        </w:rPr>
        <w:t xml:space="preserve"> </w:t>
      </w:r>
      <w:r>
        <w:rPr>
          <w:rFonts w:ascii="Times New Roman" w:hAnsi="Times New Roman"/>
          <w:sz w:val="24"/>
          <w:szCs w:val="24"/>
        </w:rPr>
        <w:t>и</w:t>
      </w:r>
      <w:r>
        <w:rPr>
          <w:rFonts w:ascii="Times New Roman" w:hAnsi="Times New Roman"/>
          <w:spacing w:val="-2"/>
          <w:sz w:val="24"/>
          <w:szCs w:val="24"/>
        </w:rPr>
        <w:t xml:space="preserve"> </w:t>
      </w:r>
      <w:r>
        <w:rPr>
          <w:rFonts w:ascii="Times New Roman" w:hAnsi="Times New Roman"/>
          <w:sz w:val="24"/>
          <w:szCs w:val="24"/>
        </w:rPr>
        <w:t>нормативно-правовыми</w:t>
      </w:r>
      <w:r>
        <w:rPr>
          <w:rFonts w:ascii="Times New Roman" w:hAnsi="Times New Roman"/>
          <w:spacing w:val="-2"/>
          <w:sz w:val="24"/>
          <w:szCs w:val="24"/>
        </w:rPr>
        <w:t xml:space="preserve"> </w:t>
      </w:r>
      <w:r>
        <w:rPr>
          <w:rFonts w:ascii="Times New Roman" w:hAnsi="Times New Roman"/>
          <w:sz w:val="24"/>
          <w:szCs w:val="24"/>
        </w:rPr>
        <w:t>актами,</w:t>
      </w:r>
      <w:r>
        <w:rPr>
          <w:rFonts w:ascii="Times New Roman" w:hAnsi="Times New Roman"/>
          <w:spacing w:val="-1"/>
          <w:sz w:val="24"/>
          <w:szCs w:val="24"/>
        </w:rPr>
        <w:t xml:space="preserve"> </w:t>
      </w:r>
      <w:r>
        <w:rPr>
          <w:rFonts w:ascii="Times New Roman" w:hAnsi="Times New Roman"/>
          <w:sz w:val="24"/>
          <w:szCs w:val="24"/>
        </w:rPr>
        <w:t>а</w:t>
      </w:r>
      <w:r>
        <w:rPr>
          <w:rFonts w:ascii="Times New Roman" w:hAnsi="Times New Roman"/>
          <w:spacing w:val="-1"/>
          <w:sz w:val="24"/>
          <w:szCs w:val="24"/>
        </w:rPr>
        <w:t xml:space="preserve"> </w:t>
      </w:r>
      <w:r>
        <w:rPr>
          <w:rFonts w:ascii="Times New Roman" w:hAnsi="Times New Roman"/>
          <w:sz w:val="24"/>
          <w:szCs w:val="24"/>
        </w:rPr>
        <w:t>также</w:t>
      </w:r>
      <w:r>
        <w:rPr>
          <w:rFonts w:ascii="Times New Roman" w:hAnsi="Times New Roman"/>
          <w:spacing w:val="-1"/>
          <w:sz w:val="24"/>
          <w:szCs w:val="24"/>
        </w:rPr>
        <w:t xml:space="preserve"> настоящим и</w:t>
      </w:r>
      <w:r>
        <w:rPr>
          <w:rFonts w:ascii="Times New Roman" w:hAnsi="Times New Roman"/>
          <w:sz w:val="24"/>
          <w:szCs w:val="24"/>
        </w:rPr>
        <w:t>звещением.</w:t>
      </w:r>
    </w:p>
    <w:p w:rsidR="00C1419B" w:rsidRDefault="00C1419B" w:rsidP="00E5563C">
      <w:pPr>
        <w:tabs>
          <w:tab w:val="left" w:pos="0"/>
        </w:tabs>
        <w:ind w:firstLine="709"/>
        <w:contextualSpacing/>
        <w:jc w:val="both"/>
        <w:rPr>
          <w:sz w:val="24"/>
          <w:szCs w:val="24"/>
        </w:rPr>
      </w:pPr>
      <w:bookmarkStart w:id="1" w:name="Par0"/>
      <w:bookmarkEnd w:id="1"/>
      <w:r>
        <w:rPr>
          <w:sz w:val="24"/>
          <w:szCs w:val="24"/>
        </w:rPr>
        <w:t xml:space="preserve">По результатам проведения электронного аукциона не допускается заключение договора аренды земельного </w:t>
      </w:r>
      <w:r w:rsidRPr="00DD59A0">
        <w:rPr>
          <w:sz w:val="24"/>
          <w:szCs w:val="24"/>
        </w:rPr>
        <w:t>участка ранее, чем через десять дней со дня размещения протокола рассмотрения заявок на участие в электронном аукционе в случае, если электронный аукцион признан несостоявшимся, либо протокола о</w:t>
      </w:r>
      <w:r>
        <w:rPr>
          <w:sz w:val="24"/>
          <w:szCs w:val="24"/>
        </w:rPr>
        <w:t xml:space="preserve"> результатах </w:t>
      </w:r>
      <w:r>
        <w:rPr>
          <w:color w:val="000000"/>
          <w:sz w:val="24"/>
          <w:szCs w:val="24"/>
        </w:rPr>
        <w:t xml:space="preserve">электронного аукциона на сайте торгов </w:t>
      </w:r>
      <w:hyperlink r:id="rId9" w:history="1">
        <w:r w:rsidRPr="00023247">
          <w:rPr>
            <w:rStyle w:val="Hyperlink"/>
            <w:sz w:val="24"/>
            <w:szCs w:val="24"/>
          </w:rPr>
          <w:t>https://torgi.gov.ru</w:t>
        </w:r>
      </w:hyperlink>
      <w:r>
        <w:rPr>
          <w:color w:val="000000"/>
          <w:sz w:val="24"/>
          <w:szCs w:val="24"/>
        </w:rPr>
        <w:t>.,</w:t>
      </w:r>
      <w:r w:rsidRPr="00E5563C">
        <w:rPr>
          <w:sz w:val="24"/>
          <w:szCs w:val="24"/>
        </w:rPr>
        <w:t xml:space="preserve"> </w:t>
      </w:r>
      <w:r>
        <w:rPr>
          <w:sz w:val="24"/>
          <w:szCs w:val="24"/>
        </w:rPr>
        <w:t xml:space="preserve">на сайте оператора электронной площадки  </w:t>
      </w:r>
      <w:hyperlink r:id="rId10" w:history="1">
        <w:r>
          <w:rPr>
            <w:rStyle w:val="Hyperlink"/>
            <w:bCs/>
            <w:sz w:val="24"/>
            <w:szCs w:val="24"/>
            <w:lang w:val="en-US"/>
          </w:rPr>
          <w:t>www</w:t>
        </w:r>
        <w:r>
          <w:rPr>
            <w:rStyle w:val="Hyperlink"/>
            <w:bCs/>
            <w:sz w:val="24"/>
            <w:szCs w:val="24"/>
          </w:rPr>
          <w:t>.</w:t>
        </w:r>
        <w:r>
          <w:rPr>
            <w:rStyle w:val="Hyperlink"/>
            <w:bCs/>
            <w:sz w:val="24"/>
            <w:szCs w:val="24"/>
            <w:lang w:val="en-US"/>
          </w:rPr>
          <w:t>fabrikant</w:t>
        </w:r>
        <w:r>
          <w:rPr>
            <w:rStyle w:val="Hyperlink"/>
            <w:bCs/>
            <w:sz w:val="24"/>
            <w:szCs w:val="24"/>
          </w:rPr>
          <w:t>.</w:t>
        </w:r>
        <w:r>
          <w:rPr>
            <w:rStyle w:val="Hyperlink"/>
            <w:bCs/>
            <w:sz w:val="24"/>
            <w:szCs w:val="24"/>
            <w:lang w:val="en-US"/>
          </w:rPr>
          <w:t>ru</w:t>
        </w:r>
      </w:hyperlink>
      <w:r>
        <w:rPr>
          <w:sz w:val="24"/>
          <w:szCs w:val="24"/>
        </w:rPr>
        <w:t xml:space="preserve">, и официальном сайте администрации Дивеевского муниципального округа Нижегородской </w:t>
      </w:r>
      <w:r>
        <w:rPr>
          <w:color w:val="000000"/>
          <w:sz w:val="24"/>
          <w:szCs w:val="24"/>
        </w:rPr>
        <w:t xml:space="preserve">области </w:t>
      </w:r>
      <w:hyperlink r:id="rId11" w:history="1">
        <w:r>
          <w:rPr>
            <w:rStyle w:val="Hyperlink"/>
            <w:sz w:val="24"/>
            <w:szCs w:val="24"/>
          </w:rPr>
          <w:t>www.</w:t>
        </w:r>
        <w:r>
          <w:rPr>
            <w:rStyle w:val="Hyperlink"/>
            <w:sz w:val="24"/>
            <w:szCs w:val="24"/>
            <w:lang w:val="en-US"/>
          </w:rPr>
          <w:t>diveevo</w:t>
        </w:r>
        <w:r>
          <w:rPr>
            <w:rStyle w:val="Hyperlink"/>
            <w:sz w:val="24"/>
            <w:szCs w:val="24"/>
          </w:rPr>
          <w:t>-</w:t>
        </w:r>
        <w:r>
          <w:rPr>
            <w:rStyle w:val="Hyperlink"/>
            <w:sz w:val="24"/>
            <w:szCs w:val="24"/>
            <w:lang w:val="en-US"/>
          </w:rPr>
          <w:t>adm</w:t>
        </w:r>
        <w:r>
          <w:rPr>
            <w:rStyle w:val="Hyperlink"/>
            <w:sz w:val="24"/>
            <w:szCs w:val="24"/>
          </w:rPr>
          <w:t>.</w:t>
        </w:r>
        <w:r>
          <w:rPr>
            <w:rStyle w:val="Hyperlink"/>
            <w:sz w:val="24"/>
            <w:szCs w:val="24"/>
            <w:lang w:val="en-US"/>
          </w:rPr>
          <w:t>ru</w:t>
        </w:r>
      </w:hyperlink>
      <w:r>
        <w:rPr>
          <w:sz w:val="24"/>
          <w:szCs w:val="24"/>
        </w:rPr>
        <w:t>.</w:t>
      </w:r>
    </w:p>
    <w:p w:rsidR="00C1419B" w:rsidRPr="00C172F3" w:rsidRDefault="00C1419B" w:rsidP="007C7ACB">
      <w:pPr>
        <w:pStyle w:val="BodyText"/>
        <w:ind w:right="238" w:firstLine="709"/>
        <w:jc w:val="both"/>
        <w:rPr>
          <w:sz w:val="24"/>
          <w:szCs w:val="24"/>
        </w:rPr>
      </w:pPr>
      <w:r w:rsidRPr="00C172F3">
        <w:rPr>
          <w:sz w:val="24"/>
          <w:szCs w:val="24"/>
        </w:rPr>
        <w:t>При этом размер ежегодной арендной платы или размер первого арендного платежа по договору аренды земельного участка определяется в размере, предложенном победителем аукциона, или в случае заключения указанного договора с единственным принявшим участие в аукционе его участником устанавливается в размере, равном начальной цене предмета аукциона.</w:t>
      </w:r>
    </w:p>
    <w:p w:rsidR="00C1419B" w:rsidRPr="00C172F3" w:rsidRDefault="00C1419B" w:rsidP="007C7ACB">
      <w:pPr>
        <w:pStyle w:val="BodyText"/>
        <w:ind w:right="238" w:firstLine="709"/>
        <w:jc w:val="both"/>
        <w:rPr>
          <w:sz w:val="24"/>
          <w:szCs w:val="24"/>
        </w:rPr>
      </w:pPr>
      <w:r w:rsidRPr="00C172F3">
        <w:rPr>
          <w:sz w:val="24"/>
          <w:szCs w:val="24"/>
        </w:rPr>
        <w:t xml:space="preserve">В случае досрочного расторжения (прекращения) договора аренды арендная плата за первый год не возвращается независимо от причин расторжения. </w:t>
      </w:r>
    </w:p>
    <w:p w:rsidR="00C1419B" w:rsidRPr="00C172F3" w:rsidRDefault="00C1419B" w:rsidP="007C7ACB">
      <w:pPr>
        <w:pStyle w:val="BodyText"/>
        <w:ind w:right="238" w:firstLine="709"/>
        <w:jc w:val="both"/>
        <w:rPr>
          <w:sz w:val="24"/>
          <w:szCs w:val="24"/>
        </w:rPr>
      </w:pPr>
      <w:r w:rsidRPr="00C172F3">
        <w:rPr>
          <w:sz w:val="24"/>
          <w:szCs w:val="24"/>
        </w:rPr>
        <w:t>Арендная плата за последующие годы аренды вносится ежемесячно равными частями, не позднее 20 числа текущего месяца.</w:t>
      </w:r>
    </w:p>
    <w:p w:rsidR="00C1419B" w:rsidRDefault="00C1419B" w:rsidP="00BB7653">
      <w:pPr>
        <w:pStyle w:val="BodyText"/>
        <w:ind w:right="238" w:firstLine="709"/>
        <w:jc w:val="both"/>
        <w:rPr>
          <w:color w:val="000000"/>
          <w:sz w:val="24"/>
          <w:szCs w:val="24"/>
        </w:rPr>
      </w:pPr>
      <w:r w:rsidRPr="0089647E">
        <w:rPr>
          <w:color w:val="000000"/>
          <w:sz w:val="24"/>
          <w:szCs w:val="24"/>
        </w:rPr>
        <w:t xml:space="preserve">Организатор торгов обязан в течение пяти дней со дня истечения срока, предусмотренного </w:t>
      </w:r>
      <w:hyperlink r:id="rId12" w:anchor="Par0#Par0" w:tooltip="#Par0" w:history="1">
        <w:r w:rsidRPr="0089647E">
          <w:rPr>
            <w:rStyle w:val="Hyperlink"/>
            <w:color w:val="000000"/>
            <w:sz w:val="24"/>
            <w:szCs w:val="24"/>
          </w:rPr>
          <w:t>пунктом 11</w:t>
        </w:r>
      </w:hyperlink>
      <w:r w:rsidRPr="0089647E">
        <w:rPr>
          <w:color w:val="000000"/>
          <w:sz w:val="24"/>
          <w:szCs w:val="24"/>
        </w:rPr>
        <w:t xml:space="preserve"> статьи 39.13 Земельного кодекса, направить победителю электронного аукциона или иным лицам, с которыми в соответствии с </w:t>
      </w:r>
      <w:hyperlink r:id="rId13" w:tooltip="consultantplus://offline/ref=A3C5F6C41CE601790B31E4190D9016E2E28E96BF0584BA957667E1139F9CC8C853CD95F0947BD59ECDB6A78C3BE471C88D92B058FAn32AO" w:history="1">
        <w:r w:rsidRPr="0089647E">
          <w:rPr>
            <w:rStyle w:val="Hyperlink"/>
            <w:color w:val="000000"/>
            <w:sz w:val="24"/>
            <w:szCs w:val="24"/>
          </w:rPr>
          <w:t>пунктами 13</w:t>
        </w:r>
      </w:hyperlink>
      <w:r w:rsidRPr="0089647E">
        <w:rPr>
          <w:color w:val="000000"/>
          <w:sz w:val="24"/>
          <w:szCs w:val="24"/>
        </w:rPr>
        <w:t xml:space="preserve">, </w:t>
      </w:r>
      <w:hyperlink r:id="rId14" w:tooltip="consultantplus://offline/ref=A3C5F6C41CE601790B31E4190D9016E2E28E96BF0584BA957667E1139F9CC8C853CD95F09572D59ECDB6A78C3BE471C88D92B058FAn32AO" w:history="1">
        <w:r w:rsidRPr="0089647E">
          <w:rPr>
            <w:rStyle w:val="Hyperlink"/>
            <w:color w:val="000000"/>
            <w:sz w:val="24"/>
            <w:szCs w:val="24"/>
          </w:rPr>
          <w:t>14</w:t>
        </w:r>
      </w:hyperlink>
      <w:r w:rsidRPr="0089647E">
        <w:rPr>
          <w:color w:val="000000"/>
          <w:sz w:val="24"/>
          <w:szCs w:val="24"/>
        </w:rPr>
        <w:t xml:space="preserve">, </w:t>
      </w:r>
      <w:hyperlink r:id="rId15" w:tooltip="consultantplus://offline/ref=A3C5F6C41CE601790B31E4190D9016E2E28E96BF0584BA957667E1139F9CC8C853CD95F19C70D59ECDB6A78C3BE471C88D92B058FAn32AO" w:history="1">
        <w:r w:rsidRPr="0089647E">
          <w:rPr>
            <w:rStyle w:val="Hyperlink"/>
            <w:color w:val="000000"/>
            <w:sz w:val="24"/>
            <w:szCs w:val="24"/>
          </w:rPr>
          <w:t>20</w:t>
        </w:r>
      </w:hyperlink>
      <w:r w:rsidRPr="0089647E">
        <w:rPr>
          <w:color w:val="000000"/>
          <w:sz w:val="24"/>
          <w:szCs w:val="24"/>
        </w:rPr>
        <w:t xml:space="preserve"> и </w:t>
      </w:r>
      <w:hyperlink r:id="rId16" w:tooltip="consultantplus://offline/ref=A3C5F6C41CE601790B31E4190D9016E2E28E96BF0584BA957667E1139F9CC8C853CD95F79C73DCC99EF9A6D07DB162CA8E92B25BE63BB01FnC26O" w:history="1">
        <w:r w:rsidRPr="0089647E">
          <w:rPr>
            <w:rStyle w:val="Hyperlink"/>
            <w:color w:val="000000"/>
            <w:sz w:val="24"/>
            <w:szCs w:val="24"/>
          </w:rPr>
          <w:t>25 статьи 39.12</w:t>
        </w:r>
      </w:hyperlink>
      <w:r w:rsidRPr="0089647E">
        <w:rPr>
          <w:color w:val="000000"/>
          <w:sz w:val="24"/>
          <w:szCs w:val="24"/>
        </w:rPr>
        <w:t xml:space="preserve"> Земельного кодекса заключается договор аренды земельного участка, подписанный проект договора аренды земельного участка.</w:t>
      </w:r>
    </w:p>
    <w:p w:rsidR="00C1419B" w:rsidRDefault="00C1419B" w:rsidP="00BB7653">
      <w:pPr>
        <w:pStyle w:val="BodyText"/>
        <w:ind w:right="238" w:firstLine="709"/>
        <w:jc w:val="both"/>
        <w:rPr>
          <w:color w:val="000000"/>
          <w:sz w:val="24"/>
          <w:szCs w:val="24"/>
        </w:rPr>
      </w:pPr>
      <w:r w:rsidRPr="00780E3D">
        <w:rPr>
          <w:color w:val="FF0000"/>
          <w:sz w:val="24"/>
          <w:szCs w:val="24"/>
        </w:rPr>
        <w:t>Внимание!</w:t>
      </w:r>
      <w:r>
        <w:rPr>
          <w:color w:val="FF0000"/>
        </w:rPr>
        <w:t xml:space="preserve"> </w:t>
      </w:r>
      <w:r>
        <w:rPr>
          <w:color w:val="000000"/>
          <w:sz w:val="24"/>
          <w:szCs w:val="24"/>
        </w:rPr>
        <w:t xml:space="preserve">По результатам проведения электронного аукциона договор аренды земельного участка заключается в электронной форме и подписывается усиленной квалифицированной </w:t>
      </w:r>
      <w:r w:rsidRPr="00780E3D">
        <w:rPr>
          <w:color w:val="000000"/>
          <w:sz w:val="24"/>
          <w:szCs w:val="24"/>
        </w:rPr>
        <w:t>электронной подписью сторон такого договора</w:t>
      </w:r>
      <w:r w:rsidRPr="00780E3D">
        <w:rPr>
          <w:color w:val="000000"/>
        </w:rPr>
        <w:t xml:space="preserve"> </w:t>
      </w:r>
      <w:r w:rsidRPr="00780E3D">
        <w:rPr>
          <w:color w:val="000000"/>
          <w:sz w:val="24"/>
          <w:szCs w:val="24"/>
        </w:rPr>
        <w:t>в соответствии с Земельным кодексом Российской Федерации.</w:t>
      </w:r>
    </w:p>
    <w:p w:rsidR="00C1419B" w:rsidRDefault="00C1419B" w:rsidP="00BB7653">
      <w:pPr>
        <w:pStyle w:val="BodyText"/>
        <w:ind w:right="238" w:firstLine="709"/>
        <w:jc w:val="both"/>
        <w:rPr>
          <w:sz w:val="24"/>
          <w:szCs w:val="24"/>
        </w:rPr>
      </w:pPr>
      <w:r>
        <w:rPr>
          <w:sz w:val="24"/>
          <w:szCs w:val="24"/>
        </w:rPr>
        <w:t>Организатор торгов направляет подписанный со своей стороны электронный вариант договора победителю аукциона или иному лицу, с которым заключается договор аренды земельного участка в соответствии с Земельным кодексом Российской Федерации посредством использования информационного ресурса государственной информационной системы «Официальный сайт Российской Федерации в информационно-телекоммуникационной сети «Интернет» www.torgi.gov.ru ( </w:t>
      </w:r>
      <w:r>
        <w:rPr>
          <w:bCs/>
          <w:sz w:val="24"/>
          <w:szCs w:val="24"/>
        </w:rPr>
        <w:t>ГИС Торги</w:t>
      </w:r>
      <w:r>
        <w:rPr>
          <w:sz w:val="24"/>
          <w:szCs w:val="24"/>
        </w:rPr>
        <w:t>).</w:t>
      </w:r>
    </w:p>
    <w:p w:rsidR="00C1419B" w:rsidRDefault="00C1419B" w:rsidP="00BB7653">
      <w:pPr>
        <w:pStyle w:val="ListParagraph1"/>
        <w:tabs>
          <w:tab w:val="left" w:pos="1176"/>
        </w:tabs>
        <w:spacing w:after="0" w:line="240" w:lineRule="auto"/>
        <w:ind w:left="0" w:right="238" w:firstLine="709"/>
        <w:jc w:val="both"/>
        <w:rPr>
          <w:rFonts w:ascii="Times New Roman" w:hAnsi="Times New Roman"/>
          <w:sz w:val="24"/>
          <w:szCs w:val="24"/>
        </w:rPr>
      </w:pPr>
      <w:r>
        <w:rPr>
          <w:rFonts w:ascii="Times New Roman" w:hAnsi="Times New Roman"/>
          <w:sz w:val="24"/>
          <w:szCs w:val="24"/>
        </w:rPr>
        <w:t>Победитель</w:t>
      </w:r>
      <w:r>
        <w:rPr>
          <w:rFonts w:ascii="Times New Roman" w:hAnsi="Times New Roman"/>
          <w:spacing w:val="19"/>
          <w:sz w:val="24"/>
          <w:szCs w:val="24"/>
        </w:rPr>
        <w:t xml:space="preserve"> </w:t>
      </w:r>
      <w:r>
        <w:rPr>
          <w:rFonts w:ascii="Times New Roman" w:hAnsi="Times New Roman"/>
          <w:sz w:val="24"/>
          <w:szCs w:val="24"/>
        </w:rPr>
        <w:t>аукциона</w:t>
      </w:r>
      <w:r>
        <w:rPr>
          <w:rFonts w:ascii="Times New Roman" w:hAnsi="Times New Roman"/>
          <w:spacing w:val="19"/>
          <w:sz w:val="24"/>
          <w:szCs w:val="24"/>
        </w:rPr>
        <w:t xml:space="preserve"> </w:t>
      </w:r>
      <w:r>
        <w:rPr>
          <w:rFonts w:ascii="Times New Roman" w:hAnsi="Times New Roman"/>
          <w:sz w:val="24"/>
          <w:szCs w:val="24"/>
        </w:rPr>
        <w:t>или</w:t>
      </w:r>
      <w:r>
        <w:rPr>
          <w:rFonts w:ascii="Times New Roman" w:hAnsi="Times New Roman"/>
          <w:spacing w:val="19"/>
          <w:sz w:val="24"/>
          <w:szCs w:val="24"/>
        </w:rPr>
        <w:t xml:space="preserve"> </w:t>
      </w:r>
      <w:r>
        <w:rPr>
          <w:rFonts w:ascii="Times New Roman" w:hAnsi="Times New Roman"/>
          <w:sz w:val="24"/>
          <w:szCs w:val="24"/>
        </w:rPr>
        <w:t>иное</w:t>
      </w:r>
      <w:r>
        <w:rPr>
          <w:rFonts w:ascii="Times New Roman" w:hAnsi="Times New Roman"/>
          <w:spacing w:val="19"/>
          <w:sz w:val="24"/>
          <w:szCs w:val="24"/>
        </w:rPr>
        <w:t xml:space="preserve"> </w:t>
      </w:r>
      <w:r>
        <w:rPr>
          <w:rFonts w:ascii="Times New Roman" w:hAnsi="Times New Roman"/>
          <w:sz w:val="24"/>
          <w:szCs w:val="24"/>
        </w:rPr>
        <w:t>лицо,</w:t>
      </w:r>
      <w:r>
        <w:rPr>
          <w:rFonts w:ascii="Times New Roman" w:hAnsi="Times New Roman"/>
          <w:spacing w:val="20"/>
          <w:sz w:val="24"/>
          <w:szCs w:val="24"/>
        </w:rPr>
        <w:t xml:space="preserve"> </w:t>
      </w:r>
      <w:r>
        <w:rPr>
          <w:rFonts w:ascii="Times New Roman" w:hAnsi="Times New Roman"/>
          <w:sz w:val="24"/>
          <w:szCs w:val="24"/>
        </w:rPr>
        <w:t>с</w:t>
      </w:r>
      <w:r>
        <w:rPr>
          <w:rFonts w:ascii="Times New Roman" w:hAnsi="Times New Roman"/>
          <w:spacing w:val="19"/>
          <w:sz w:val="24"/>
          <w:szCs w:val="24"/>
        </w:rPr>
        <w:t xml:space="preserve"> </w:t>
      </w:r>
      <w:r>
        <w:rPr>
          <w:rFonts w:ascii="Times New Roman" w:hAnsi="Times New Roman"/>
          <w:sz w:val="24"/>
          <w:szCs w:val="24"/>
        </w:rPr>
        <w:t>которым</w:t>
      </w:r>
      <w:r>
        <w:rPr>
          <w:rFonts w:ascii="Times New Roman" w:hAnsi="Times New Roman"/>
          <w:spacing w:val="20"/>
          <w:sz w:val="24"/>
          <w:szCs w:val="24"/>
        </w:rPr>
        <w:t xml:space="preserve"> </w:t>
      </w:r>
      <w:r>
        <w:rPr>
          <w:rFonts w:ascii="Times New Roman" w:hAnsi="Times New Roman"/>
          <w:sz w:val="24"/>
          <w:szCs w:val="24"/>
        </w:rPr>
        <w:t>заключается</w:t>
      </w:r>
      <w:r>
        <w:rPr>
          <w:rFonts w:ascii="Times New Roman" w:hAnsi="Times New Roman"/>
          <w:spacing w:val="18"/>
          <w:sz w:val="24"/>
          <w:szCs w:val="24"/>
        </w:rPr>
        <w:t xml:space="preserve"> </w:t>
      </w:r>
      <w:r>
        <w:rPr>
          <w:rFonts w:ascii="Times New Roman" w:hAnsi="Times New Roman"/>
          <w:sz w:val="24"/>
          <w:szCs w:val="24"/>
        </w:rPr>
        <w:t>договор</w:t>
      </w:r>
      <w:r>
        <w:rPr>
          <w:rFonts w:ascii="Times New Roman" w:hAnsi="Times New Roman"/>
          <w:spacing w:val="20"/>
          <w:sz w:val="24"/>
          <w:szCs w:val="24"/>
        </w:rPr>
        <w:t xml:space="preserve"> </w:t>
      </w:r>
      <w:r>
        <w:rPr>
          <w:rFonts w:ascii="Times New Roman" w:hAnsi="Times New Roman"/>
          <w:sz w:val="24"/>
          <w:szCs w:val="24"/>
        </w:rPr>
        <w:t>аренды</w:t>
      </w:r>
      <w:r>
        <w:rPr>
          <w:rFonts w:ascii="Times New Roman" w:hAnsi="Times New Roman"/>
          <w:b/>
          <w:sz w:val="24"/>
          <w:szCs w:val="24"/>
        </w:rPr>
        <w:t xml:space="preserve"> </w:t>
      </w:r>
      <w:r>
        <w:rPr>
          <w:rFonts w:ascii="Times New Roman" w:hAnsi="Times New Roman"/>
          <w:sz w:val="24"/>
          <w:szCs w:val="24"/>
        </w:rPr>
        <w:t>земельного</w:t>
      </w:r>
      <w:r>
        <w:rPr>
          <w:rFonts w:ascii="Times New Roman" w:hAnsi="Times New Roman"/>
          <w:spacing w:val="20"/>
          <w:sz w:val="24"/>
          <w:szCs w:val="24"/>
        </w:rPr>
        <w:t xml:space="preserve"> </w:t>
      </w:r>
      <w:r>
        <w:rPr>
          <w:rFonts w:ascii="Times New Roman" w:hAnsi="Times New Roman"/>
          <w:sz w:val="24"/>
          <w:szCs w:val="24"/>
        </w:rPr>
        <w:t>участка</w:t>
      </w:r>
      <w:r>
        <w:rPr>
          <w:rFonts w:ascii="Times New Roman" w:hAnsi="Times New Roman"/>
          <w:spacing w:val="-53"/>
          <w:sz w:val="24"/>
          <w:szCs w:val="24"/>
        </w:rPr>
        <w:t xml:space="preserve"> </w:t>
      </w:r>
      <w:r>
        <w:rPr>
          <w:rFonts w:ascii="Times New Roman" w:hAnsi="Times New Roman"/>
          <w:sz w:val="24"/>
          <w:szCs w:val="24"/>
        </w:rPr>
        <w:t>в</w:t>
      </w:r>
      <w:r>
        <w:rPr>
          <w:rFonts w:ascii="Times New Roman" w:hAnsi="Times New Roman"/>
          <w:spacing w:val="-8"/>
          <w:sz w:val="24"/>
          <w:szCs w:val="24"/>
        </w:rPr>
        <w:t xml:space="preserve"> </w:t>
      </w:r>
      <w:r>
        <w:rPr>
          <w:rFonts w:ascii="Times New Roman" w:hAnsi="Times New Roman"/>
          <w:sz w:val="24"/>
          <w:szCs w:val="24"/>
        </w:rPr>
        <w:t>соответствии</w:t>
      </w:r>
      <w:r>
        <w:rPr>
          <w:rFonts w:ascii="Times New Roman" w:hAnsi="Times New Roman"/>
          <w:spacing w:val="-8"/>
          <w:sz w:val="24"/>
          <w:szCs w:val="24"/>
        </w:rPr>
        <w:t xml:space="preserve"> </w:t>
      </w:r>
      <w:r>
        <w:rPr>
          <w:rFonts w:ascii="Times New Roman" w:hAnsi="Times New Roman"/>
          <w:sz w:val="24"/>
          <w:szCs w:val="24"/>
        </w:rPr>
        <w:t>с</w:t>
      </w:r>
      <w:r>
        <w:rPr>
          <w:rFonts w:ascii="Times New Roman" w:hAnsi="Times New Roman"/>
          <w:spacing w:val="-8"/>
          <w:sz w:val="24"/>
          <w:szCs w:val="24"/>
        </w:rPr>
        <w:t xml:space="preserve"> </w:t>
      </w:r>
      <w:r>
        <w:rPr>
          <w:rFonts w:ascii="Times New Roman" w:hAnsi="Times New Roman"/>
          <w:sz w:val="24"/>
          <w:szCs w:val="24"/>
        </w:rPr>
        <w:t>Земельным</w:t>
      </w:r>
      <w:r>
        <w:rPr>
          <w:rFonts w:ascii="Times New Roman" w:hAnsi="Times New Roman"/>
          <w:spacing w:val="-7"/>
          <w:sz w:val="24"/>
          <w:szCs w:val="24"/>
        </w:rPr>
        <w:t xml:space="preserve"> </w:t>
      </w:r>
      <w:r>
        <w:rPr>
          <w:rFonts w:ascii="Times New Roman" w:hAnsi="Times New Roman"/>
          <w:sz w:val="24"/>
          <w:szCs w:val="24"/>
        </w:rPr>
        <w:t>кодексом</w:t>
      </w:r>
      <w:r>
        <w:rPr>
          <w:rFonts w:ascii="Times New Roman" w:hAnsi="Times New Roman"/>
          <w:spacing w:val="-10"/>
          <w:sz w:val="24"/>
          <w:szCs w:val="24"/>
        </w:rPr>
        <w:t xml:space="preserve"> </w:t>
      </w:r>
      <w:r>
        <w:rPr>
          <w:rFonts w:ascii="Times New Roman" w:hAnsi="Times New Roman"/>
          <w:sz w:val="24"/>
          <w:szCs w:val="24"/>
        </w:rPr>
        <w:t>Российской</w:t>
      </w:r>
      <w:r>
        <w:rPr>
          <w:rFonts w:ascii="Times New Roman" w:hAnsi="Times New Roman"/>
          <w:spacing w:val="-11"/>
          <w:sz w:val="24"/>
          <w:szCs w:val="24"/>
        </w:rPr>
        <w:t xml:space="preserve"> </w:t>
      </w:r>
      <w:r>
        <w:rPr>
          <w:rFonts w:ascii="Times New Roman" w:hAnsi="Times New Roman"/>
          <w:sz w:val="24"/>
          <w:szCs w:val="24"/>
        </w:rPr>
        <w:t>Федерации,</w:t>
      </w:r>
      <w:r>
        <w:rPr>
          <w:rFonts w:ascii="Times New Roman" w:hAnsi="Times New Roman"/>
          <w:spacing w:val="-10"/>
          <w:sz w:val="24"/>
          <w:szCs w:val="24"/>
        </w:rPr>
        <w:t xml:space="preserve"> </w:t>
      </w:r>
      <w:r>
        <w:rPr>
          <w:rFonts w:ascii="Times New Roman" w:hAnsi="Times New Roman"/>
          <w:sz w:val="24"/>
          <w:szCs w:val="24"/>
        </w:rPr>
        <w:t>обязаны</w:t>
      </w:r>
      <w:r>
        <w:rPr>
          <w:rFonts w:ascii="Times New Roman" w:hAnsi="Times New Roman"/>
          <w:spacing w:val="-9"/>
          <w:sz w:val="24"/>
          <w:szCs w:val="24"/>
        </w:rPr>
        <w:t xml:space="preserve"> </w:t>
      </w:r>
      <w:r>
        <w:rPr>
          <w:rFonts w:ascii="Times New Roman" w:hAnsi="Times New Roman"/>
          <w:sz w:val="24"/>
          <w:szCs w:val="24"/>
        </w:rPr>
        <w:t>подписать</w:t>
      </w:r>
      <w:r>
        <w:rPr>
          <w:rFonts w:ascii="Times New Roman" w:hAnsi="Times New Roman"/>
          <w:spacing w:val="-9"/>
          <w:sz w:val="24"/>
          <w:szCs w:val="24"/>
        </w:rPr>
        <w:t xml:space="preserve"> </w:t>
      </w:r>
      <w:r>
        <w:rPr>
          <w:rFonts w:ascii="Times New Roman" w:hAnsi="Times New Roman"/>
          <w:sz w:val="24"/>
          <w:szCs w:val="24"/>
        </w:rPr>
        <w:t>договор</w:t>
      </w:r>
      <w:r>
        <w:rPr>
          <w:rFonts w:ascii="Times New Roman" w:hAnsi="Times New Roman"/>
          <w:spacing w:val="-10"/>
          <w:sz w:val="24"/>
          <w:szCs w:val="24"/>
        </w:rPr>
        <w:t xml:space="preserve"> </w:t>
      </w:r>
      <w:r>
        <w:rPr>
          <w:rFonts w:ascii="Times New Roman" w:hAnsi="Times New Roman"/>
          <w:sz w:val="24"/>
          <w:szCs w:val="24"/>
        </w:rPr>
        <w:t>аренды</w:t>
      </w:r>
      <w:r>
        <w:rPr>
          <w:rFonts w:ascii="Times New Roman" w:hAnsi="Times New Roman"/>
          <w:b/>
          <w:sz w:val="24"/>
          <w:szCs w:val="24"/>
        </w:rPr>
        <w:t xml:space="preserve"> </w:t>
      </w:r>
      <w:r>
        <w:rPr>
          <w:rFonts w:ascii="Times New Roman" w:hAnsi="Times New Roman"/>
          <w:sz w:val="24"/>
          <w:szCs w:val="24"/>
        </w:rPr>
        <w:t>земельного</w:t>
      </w:r>
      <w:r>
        <w:rPr>
          <w:rFonts w:ascii="Times New Roman" w:hAnsi="Times New Roman"/>
          <w:spacing w:val="-53"/>
          <w:sz w:val="24"/>
          <w:szCs w:val="24"/>
        </w:rPr>
        <w:t xml:space="preserve"> </w:t>
      </w:r>
      <w:r>
        <w:rPr>
          <w:rFonts w:ascii="Times New Roman" w:hAnsi="Times New Roman"/>
          <w:sz w:val="24"/>
          <w:szCs w:val="24"/>
        </w:rPr>
        <w:t>участка</w:t>
      </w:r>
      <w:r>
        <w:rPr>
          <w:rFonts w:ascii="Times New Roman" w:hAnsi="Times New Roman"/>
          <w:spacing w:val="-1"/>
          <w:sz w:val="24"/>
          <w:szCs w:val="24"/>
        </w:rPr>
        <w:t xml:space="preserve"> </w:t>
      </w:r>
      <w:r w:rsidRPr="00D76299">
        <w:rPr>
          <w:rFonts w:ascii="Times New Roman" w:hAnsi="Times New Roman"/>
          <w:sz w:val="24"/>
          <w:szCs w:val="24"/>
          <w:u w:val="single"/>
        </w:rPr>
        <w:t>в течение 10</w:t>
      </w:r>
      <w:r w:rsidRPr="00D76299">
        <w:rPr>
          <w:rFonts w:ascii="Times New Roman" w:hAnsi="Times New Roman"/>
          <w:spacing w:val="-2"/>
          <w:sz w:val="24"/>
          <w:szCs w:val="24"/>
          <w:u w:val="single"/>
        </w:rPr>
        <w:t xml:space="preserve"> </w:t>
      </w:r>
      <w:r w:rsidRPr="00D76299">
        <w:rPr>
          <w:rFonts w:ascii="Times New Roman" w:hAnsi="Times New Roman"/>
          <w:sz w:val="24"/>
          <w:szCs w:val="24"/>
          <w:u w:val="single"/>
        </w:rPr>
        <w:t>(Десяти) рабочих дней</w:t>
      </w:r>
      <w:r>
        <w:rPr>
          <w:rFonts w:ascii="Times New Roman" w:hAnsi="Times New Roman"/>
          <w:sz w:val="24"/>
          <w:szCs w:val="24"/>
        </w:rPr>
        <w:t xml:space="preserve"> со</w:t>
      </w:r>
      <w:r>
        <w:rPr>
          <w:rFonts w:ascii="Times New Roman" w:hAnsi="Times New Roman"/>
          <w:spacing w:val="-2"/>
          <w:sz w:val="24"/>
          <w:szCs w:val="24"/>
        </w:rPr>
        <w:t xml:space="preserve"> </w:t>
      </w:r>
      <w:r>
        <w:rPr>
          <w:rFonts w:ascii="Times New Roman" w:hAnsi="Times New Roman"/>
          <w:sz w:val="24"/>
          <w:szCs w:val="24"/>
        </w:rPr>
        <w:t>дня</w:t>
      </w:r>
      <w:r>
        <w:rPr>
          <w:rFonts w:ascii="Times New Roman" w:hAnsi="Times New Roman"/>
          <w:spacing w:val="-1"/>
          <w:sz w:val="24"/>
          <w:szCs w:val="24"/>
        </w:rPr>
        <w:t xml:space="preserve"> </w:t>
      </w:r>
      <w:r>
        <w:rPr>
          <w:rFonts w:ascii="Times New Roman" w:hAnsi="Times New Roman"/>
          <w:sz w:val="24"/>
          <w:szCs w:val="24"/>
        </w:rPr>
        <w:t>направления</w:t>
      </w:r>
      <w:r>
        <w:rPr>
          <w:rFonts w:ascii="Times New Roman" w:hAnsi="Times New Roman"/>
          <w:spacing w:val="-2"/>
          <w:sz w:val="24"/>
          <w:szCs w:val="24"/>
        </w:rPr>
        <w:t xml:space="preserve"> </w:t>
      </w:r>
      <w:r>
        <w:rPr>
          <w:rFonts w:ascii="Times New Roman" w:hAnsi="Times New Roman"/>
          <w:sz w:val="24"/>
          <w:szCs w:val="24"/>
        </w:rPr>
        <w:t>им</w:t>
      </w:r>
      <w:r>
        <w:rPr>
          <w:rFonts w:ascii="Times New Roman" w:hAnsi="Times New Roman"/>
          <w:spacing w:val="-1"/>
          <w:sz w:val="24"/>
          <w:szCs w:val="24"/>
        </w:rPr>
        <w:t xml:space="preserve"> </w:t>
      </w:r>
      <w:r>
        <w:rPr>
          <w:rFonts w:ascii="Times New Roman" w:hAnsi="Times New Roman"/>
          <w:sz w:val="24"/>
          <w:szCs w:val="24"/>
        </w:rPr>
        <w:t>такого</w:t>
      </w:r>
      <w:r>
        <w:rPr>
          <w:rFonts w:ascii="Times New Roman" w:hAnsi="Times New Roman"/>
          <w:spacing w:val="-1"/>
          <w:sz w:val="24"/>
          <w:szCs w:val="24"/>
        </w:rPr>
        <w:t xml:space="preserve"> </w:t>
      </w:r>
      <w:r>
        <w:rPr>
          <w:rFonts w:ascii="Times New Roman" w:hAnsi="Times New Roman"/>
          <w:sz w:val="24"/>
          <w:szCs w:val="24"/>
        </w:rPr>
        <w:t>договора.</w:t>
      </w:r>
    </w:p>
    <w:p w:rsidR="00C1419B" w:rsidRDefault="00C1419B" w:rsidP="00BB7653">
      <w:pPr>
        <w:pStyle w:val="ListParagraph1"/>
        <w:tabs>
          <w:tab w:val="left" w:pos="1176"/>
        </w:tabs>
        <w:spacing w:after="0" w:line="240" w:lineRule="auto"/>
        <w:ind w:left="0" w:right="238" w:firstLine="709"/>
        <w:jc w:val="both"/>
        <w:rPr>
          <w:rFonts w:ascii="Times New Roman" w:hAnsi="Times New Roman"/>
          <w:sz w:val="24"/>
          <w:szCs w:val="24"/>
        </w:rPr>
      </w:pPr>
      <w:r w:rsidRPr="00FF2A99">
        <w:rPr>
          <w:rFonts w:ascii="Times New Roman" w:hAnsi="Times New Roman"/>
          <w:sz w:val="24"/>
          <w:szCs w:val="24"/>
        </w:rPr>
        <w:t>При уклонении или отказе победителя аукциона от заключения в установленный срок договора, победитель аукциона утрачивает право на заключение указанного договора, задаток ему не возвращается</w:t>
      </w:r>
      <w:r>
        <w:rPr>
          <w:rFonts w:ascii="Times New Roman" w:hAnsi="Times New Roman"/>
          <w:sz w:val="24"/>
          <w:szCs w:val="24"/>
        </w:rPr>
        <w:t>.</w:t>
      </w:r>
    </w:p>
    <w:p w:rsidR="00C1419B" w:rsidRPr="004421AB" w:rsidRDefault="00C1419B" w:rsidP="00BB7653">
      <w:pPr>
        <w:tabs>
          <w:tab w:val="left" w:pos="1176"/>
        </w:tabs>
        <w:ind w:right="238" w:firstLine="709"/>
        <w:contextualSpacing/>
        <w:jc w:val="both"/>
        <w:rPr>
          <w:sz w:val="24"/>
          <w:szCs w:val="24"/>
        </w:rPr>
      </w:pPr>
      <w:r>
        <w:rPr>
          <w:sz w:val="24"/>
          <w:szCs w:val="24"/>
        </w:rPr>
        <w:t>Если договор аренды земельного участка в течение 10 (Десяти) рабочих дней со дня направления проекта</w:t>
      </w:r>
      <w:r>
        <w:rPr>
          <w:spacing w:val="1"/>
          <w:sz w:val="24"/>
          <w:szCs w:val="24"/>
        </w:rPr>
        <w:t xml:space="preserve"> </w:t>
      </w:r>
      <w:r>
        <w:rPr>
          <w:spacing w:val="-1"/>
          <w:sz w:val="24"/>
          <w:szCs w:val="24"/>
        </w:rPr>
        <w:t>договора</w:t>
      </w:r>
      <w:r>
        <w:rPr>
          <w:spacing w:val="-13"/>
          <w:sz w:val="24"/>
          <w:szCs w:val="24"/>
        </w:rPr>
        <w:t xml:space="preserve"> </w:t>
      </w:r>
      <w:r>
        <w:rPr>
          <w:spacing w:val="-1"/>
          <w:sz w:val="24"/>
          <w:szCs w:val="24"/>
        </w:rPr>
        <w:t>аренды земельного</w:t>
      </w:r>
      <w:r>
        <w:rPr>
          <w:spacing w:val="-10"/>
          <w:sz w:val="24"/>
          <w:szCs w:val="24"/>
        </w:rPr>
        <w:t xml:space="preserve"> </w:t>
      </w:r>
      <w:r>
        <w:rPr>
          <w:sz w:val="24"/>
          <w:szCs w:val="24"/>
        </w:rPr>
        <w:t>участка</w:t>
      </w:r>
      <w:r>
        <w:rPr>
          <w:spacing w:val="-9"/>
          <w:sz w:val="24"/>
          <w:szCs w:val="24"/>
        </w:rPr>
        <w:t xml:space="preserve"> </w:t>
      </w:r>
      <w:r>
        <w:rPr>
          <w:sz w:val="24"/>
          <w:szCs w:val="24"/>
        </w:rPr>
        <w:t>победителю</w:t>
      </w:r>
      <w:r>
        <w:rPr>
          <w:spacing w:val="-9"/>
          <w:sz w:val="24"/>
          <w:szCs w:val="24"/>
        </w:rPr>
        <w:t xml:space="preserve"> </w:t>
      </w:r>
      <w:r>
        <w:rPr>
          <w:sz w:val="24"/>
          <w:szCs w:val="24"/>
        </w:rPr>
        <w:t>аукциона</w:t>
      </w:r>
      <w:r>
        <w:rPr>
          <w:spacing w:val="-11"/>
          <w:sz w:val="24"/>
          <w:szCs w:val="24"/>
        </w:rPr>
        <w:t xml:space="preserve"> </w:t>
      </w:r>
      <w:r>
        <w:rPr>
          <w:sz w:val="24"/>
          <w:szCs w:val="24"/>
        </w:rPr>
        <w:t>не</w:t>
      </w:r>
      <w:r>
        <w:rPr>
          <w:spacing w:val="-10"/>
          <w:sz w:val="24"/>
          <w:szCs w:val="24"/>
        </w:rPr>
        <w:t xml:space="preserve"> </w:t>
      </w:r>
      <w:r>
        <w:rPr>
          <w:sz w:val="24"/>
          <w:szCs w:val="24"/>
        </w:rPr>
        <w:t>был</w:t>
      </w:r>
      <w:r>
        <w:rPr>
          <w:spacing w:val="-9"/>
          <w:sz w:val="24"/>
          <w:szCs w:val="24"/>
        </w:rPr>
        <w:t xml:space="preserve"> </w:t>
      </w:r>
      <w:r>
        <w:rPr>
          <w:sz w:val="24"/>
          <w:szCs w:val="24"/>
        </w:rPr>
        <w:t>им</w:t>
      </w:r>
      <w:r>
        <w:rPr>
          <w:spacing w:val="-11"/>
          <w:sz w:val="24"/>
          <w:szCs w:val="24"/>
        </w:rPr>
        <w:t xml:space="preserve"> </w:t>
      </w:r>
      <w:r>
        <w:rPr>
          <w:sz w:val="24"/>
          <w:szCs w:val="24"/>
        </w:rPr>
        <w:t>подписан</w:t>
      </w:r>
      <w:r>
        <w:rPr>
          <w:spacing w:val="-11"/>
          <w:sz w:val="24"/>
          <w:szCs w:val="24"/>
        </w:rPr>
        <w:t xml:space="preserve"> </w:t>
      </w:r>
      <w:r>
        <w:rPr>
          <w:sz w:val="24"/>
          <w:szCs w:val="24"/>
        </w:rPr>
        <w:t>и</w:t>
      </w:r>
      <w:r>
        <w:rPr>
          <w:spacing w:val="-11"/>
          <w:sz w:val="24"/>
          <w:szCs w:val="24"/>
        </w:rPr>
        <w:t xml:space="preserve"> </w:t>
      </w:r>
      <w:r>
        <w:rPr>
          <w:sz w:val="24"/>
          <w:szCs w:val="24"/>
        </w:rPr>
        <w:t>представлен</w:t>
      </w:r>
      <w:r>
        <w:rPr>
          <w:spacing w:val="-11"/>
          <w:sz w:val="24"/>
          <w:szCs w:val="24"/>
        </w:rPr>
        <w:t xml:space="preserve"> </w:t>
      </w:r>
      <w:r>
        <w:rPr>
          <w:sz w:val="24"/>
          <w:szCs w:val="24"/>
        </w:rPr>
        <w:t xml:space="preserve">организатору торгов, организатор торгов предлагает заключить указанный договор иному участнику, который </w:t>
      </w:r>
      <w:r w:rsidRPr="004421AB">
        <w:rPr>
          <w:sz w:val="24"/>
          <w:szCs w:val="24"/>
        </w:rPr>
        <w:t>сделал предпоследнее</w:t>
      </w:r>
      <w:r w:rsidRPr="004421AB">
        <w:rPr>
          <w:spacing w:val="1"/>
          <w:sz w:val="24"/>
          <w:szCs w:val="24"/>
        </w:rPr>
        <w:t xml:space="preserve"> </w:t>
      </w:r>
      <w:r w:rsidRPr="004421AB">
        <w:rPr>
          <w:sz w:val="24"/>
          <w:szCs w:val="24"/>
        </w:rPr>
        <w:t>предложение</w:t>
      </w:r>
      <w:r w:rsidRPr="004421AB">
        <w:rPr>
          <w:spacing w:val="-3"/>
          <w:sz w:val="24"/>
          <w:szCs w:val="24"/>
        </w:rPr>
        <w:t xml:space="preserve"> </w:t>
      </w:r>
      <w:r w:rsidRPr="004421AB">
        <w:rPr>
          <w:sz w:val="24"/>
          <w:szCs w:val="24"/>
        </w:rPr>
        <w:t>о</w:t>
      </w:r>
      <w:r w:rsidRPr="004421AB">
        <w:rPr>
          <w:spacing w:val="-1"/>
          <w:sz w:val="24"/>
          <w:szCs w:val="24"/>
        </w:rPr>
        <w:t xml:space="preserve"> </w:t>
      </w:r>
      <w:r w:rsidRPr="004421AB">
        <w:rPr>
          <w:sz w:val="24"/>
          <w:szCs w:val="24"/>
        </w:rPr>
        <w:t>цене Предмета</w:t>
      </w:r>
      <w:r w:rsidRPr="004421AB">
        <w:rPr>
          <w:spacing w:val="-1"/>
          <w:sz w:val="24"/>
          <w:szCs w:val="24"/>
        </w:rPr>
        <w:t xml:space="preserve"> </w:t>
      </w:r>
      <w:r w:rsidRPr="004421AB">
        <w:rPr>
          <w:sz w:val="24"/>
          <w:szCs w:val="24"/>
        </w:rPr>
        <w:t>аукциона, по</w:t>
      </w:r>
      <w:r w:rsidRPr="004421AB">
        <w:rPr>
          <w:spacing w:val="-1"/>
          <w:sz w:val="24"/>
          <w:szCs w:val="24"/>
        </w:rPr>
        <w:t xml:space="preserve"> </w:t>
      </w:r>
      <w:r w:rsidRPr="004421AB">
        <w:rPr>
          <w:sz w:val="24"/>
          <w:szCs w:val="24"/>
        </w:rPr>
        <w:t>цене, предложенной</w:t>
      </w:r>
      <w:r w:rsidRPr="004421AB">
        <w:rPr>
          <w:spacing w:val="-1"/>
          <w:sz w:val="24"/>
          <w:szCs w:val="24"/>
        </w:rPr>
        <w:t xml:space="preserve"> </w:t>
      </w:r>
      <w:r w:rsidRPr="004421AB">
        <w:rPr>
          <w:color w:val="000000"/>
          <w:sz w:val="24"/>
          <w:szCs w:val="24"/>
        </w:rPr>
        <w:t>таким участником</w:t>
      </w:r>
      <w:r w:rsidRPr="004421AB">
        <w:rPr>
          <w:sz w:val="24"/>
          <w:szCs w:val="24"/>
        </w:rPr>
        <w:t xml:space="preserve"> аукциона.</w:t>
      </w:r>
    </w:p>
    <w:p w:rsidR="00C1419B" w:rsidRPr="004421AB" w:rsidRDefault="00C1419B" w:rsidP="004421AB">
      <w:pPr>
        <w:pStyle w:val="Standard"/>
        <w:jc w:val="both"/>
        <w:rPr>
          <w:rFonts w:ascii="Times New Roman" w:hAnsi="Times New Roman" w:cs="Times New Roman"/>
          <w:color w:val="000000"/>
        </w:rPr>
      </w:pPr>
      <w:r w:rsidRPr="004421AB">
        <w:rPr>
          <w:rFonts w:ascii="Times New Roman" w:hAnsi="Times New Roman" w:cs="Times New Roman"/>
          <w:color w:val="000000"/>
        </w:rPr>
        <w:t xml:space="preserve">       В случае, если в течение десяти рабочих дней со дня направления участнику аукциона, который сделал предпоследнее предложение о цене предмета аукциона, проекта договора аренды земельного участка этот участник не представил в уполномоченный орган подписанные им договоры, уполномоченный орган вправе объявить о проведении повторного аукциона или распорядиться земельным участком иным образом в соответствии с Земельным кодексом. </w:t>
      </w:r>
    </w:p>
    <w:p w:rsidR="00C1419B" w:rsidRPr="004421AB" w:rsidRDefault="00C1419B" w:rsidP="00B70A41">
      <w:pPr>
        <w:tabs>
          <w:tab w:val="left" w:pos="1176"/>
        </w:tabs>
        <w:ind w:right="238" w:firstLine="709"/>
        <w:contextualSpacing/>
        <w:jc w:val="both"/>
        <w:rPr>
          <w:sz w:val="24"/>
          <w:szCs w:val="24"/>
        </w:rPr>
      </w:pPr>
      <w:r w:rsidRPr="00FF2A99">
        <w:rPr>
          <w:sz w:val="24"/>
          <w:szCs w:val="24"/>
        </w:rPr>
        <w:t xml:space="preserve">В случае если при проведении аукциона, аукцион признан несостоявшимся и только один Заявитель признан Участником, либо если по окончании срока подачи заявок на участие в аукционе только один Заявитель подал заявку и этот Заявитель признан Участником, Организатор заключает договор с такими Участниками. При уклонении или отказе таких Участников от заключения в установленный срок договора, они утрачивают право на заключение </w:t>
      </w:r>
      <w:r w:rsidRPr="004421AB">
        <w:rPr>
          <w:sz w:val="24"/>
          <w:szCs w:val="24"/>
        </w:rPr>
        <w:t>указанного договора, задатки им не возвращаются.</w:t>
      </w:r>
    </w:p>
    <w:p w:rsidR="00C1419B" w:rsidRPr="004421AB" w:rsidRDefault="00C1419B" w:rsidP="00BB7653">
      <w:pPr>
        <w:tabs>
          <w:tab w:val="left" w:pos="1176"/>
        </w:tabs>
        <w:ind w:right="238" w:firstLine="709"/>
        <w:contextualSpacing/>
        <w:jc w:val="both"/>
        <w:rPr>
          <w:sz w:val="24"/>
          <w:szCs w:val="24"/>
        </w:rPr>
      </w:pPr>
      <w:r w:rsidRPr="004421AB">
        <w:rPr>
          <w:color w:val="000000"/>
          <w:sz w:val="24"/>
          <w:szCs w:val="24"/>
        </w:rPr>
        <w:t xml:space="preserve">В случае, если победитель аукциона или иное лицо, с которым заключается договор аренды Земельного участка в соответствии с п.13, п.14, п. 20 и п. 25 ст. 39.12 Земельного кодекса РФ, в течение 10 (десяти) рабочих дней со дня направления </w:t>
      </w:r>
      <w:r w:rsidRPr="00FF2A99">
        <w:rPr>
          <w:sz w:val="24"/>
          <w:szCs w:val="24"/>
        </w:rPr>
        <w:t>Организатор</w:t>
      </w:r>
      <w:r>
        <w:rPr>
          <w:color w:val="000000"/>
          <w:sz w:val="24"/>
          <w:szCs w:val="24"/>
        </w:rPr>
        <w:t>о</w:t>
      </w:r>
      <w:r w:rsidRPr="004421AB">
        <w:rPr>
          <w:color w:val="000000"/>
          <w:sz w:val="24"/>
          <w:szCs w:val="24"/>
        </w:rPr>
        <w:t xml:space="preserve">м ему проекта указанного договора аренды, не подписал указанный договор, </w:t>
      </w:r>
      <w:r w:rsidRPr="00FF2A99">
        <w:rPr>
          <w:sz w:val="24"/>
          <w:szCs w:val="24"/>
        </w:rPr>
        <w:t>Организатор</w:t>
      </w:r>
      <w:r w:rsidRPr="004421AB">
        <w:rPr>
          <w:color w:val="000000"/>
          <w:sz w:val="24"/>
          <w:szCs w:val="24"/>
        </w:rPr>
        <w:t xml:space="preserve"> направляет сведения в Федеральную антимонопольную службу России для включения в реестр недобросовестных участников аукциона.  </w:t>
      </w:r>
    </w:p>
    <w:p w:rsidR="00C1419B" w:rsidRDefault="00C1419B" w:rsidP="00BB7653">
      <w:pPr>
        <w:pStyle w:val="11"/>
        <w:tabs>
          <w:tab w:val="left" w:pos="0"/>
        </w:tabs>
        <w:spacing w:line="276" w:lineRule="auto"/>
        <w:jc w:val="center"/>
        <w:rPr>
          <w:sz w:val="24"/>
          <w:szCs w:val="24"/>
        </w:rPr>
      </w:pPr>
    </w:p>
    <w:p w:rsidR="00C1419B" w:rsidRDefault="00C1419B" w:rsidP="00BB7653">
      <w:pPr>
        <w:pStyle w:val="11"/>
        <w:tabs>
          <w:tab w:val="left" w:pos="0"/>
        </w:tabs>
        <w:spacing w:line="276" w:lineRule="auto"/>
        <w:jc w:val="center"/>
        <w:rPr>
          <w:sz w:val="24"/>
          <w:szCs w:val="24"/>
        </w:rPr>
      </w:pPr>
      <w:r>
        <w:rPr>
          <w:sz w:val="24"/>
          <w:szCs w:val="24"/>
        </w:rPr>
        <w:t>11. Информационное</w:t>
      </w:r>
      <w:r>
        <w:rPr>
          <w:spacing w:val="-3"/>
          <w:sz w:val="24"/>
          <w:szCs w:val="24"/>
        </w:rPr>
        <w:t xml:space="preserve"> </w:t>
      </w:r>
      <w:r>
        <w:rPr>
          <w:sz w:val="24"/>
          <w:szCs w:val="24"/>
        </w:rPr>
        <w:t>обеспечение</w:t>
      </w:r>
      <w:r>
        <w:rPr>
          <w:spacing w:val="-2"/>
          <w:sz w:val="24"/>
          <w:szCs w:val="24"/>
        </w:rPr>
        <w:t xml:space="preserve"> </w:t>
      </w:r>
      <w:r>
        <w:rPr>
          <w:sz w:val="24"/>
          <w:szCs w:val="24"/>
        </w:rPr>
        <w:t>аукциона</w:t>
      </w:r>
    </w:p>
    <w:p w:rsidR="00C1419B" w:rsidRDefault="00C1419B" w:rsidP="00BB7653">
      <w:pPr>
        <w:pStyle w:val="ListParagraph1"/>
        <w:tabs>
          <w:tab w:val="left" w:pos="0"/>
        </w:tabs>
        <w:spacing w:after="0" w:line="240" w:lineRule="auto"/>
        <w:ind w:left="0" w:firstLine="709"/>
        <w:jc w:val="both"/>
        <w:rPr>
          <w:rFonts w:ascii="Times New Roman" w:hAnsi="Times New Roman"/>
          <w:b/>
          <w:sz w:val="24"/>
          <w:szCs w:val="24"/>
        </w:rPr>
      </w:pPr>
    </w:p>
    <w:p w:rsidR="00C1419B" w:rsidRDefault="00C1419B" w:rsidP="00BB7653">
      <w:pPr>
        <w:tabs>
          <w:tab w:val="left" w:pos="0"/>
        </w:tabs>
        <w:ind w:firstLine="709"/>
        <w:contextualSpacing/>
        <w:jc w:val="both"/>
        <w:rPr>
          <w:color w:val="000000"/>
          <w:sz w:val="24"/>
          <w:szCs w:val="24"/>
        </w:rPr>
      </w:pPr>
      <w:r>
        <w:rPr>
          <w:spacing w:val="-1"/>
          <w:sz w:val="24"/>
          <w:szCs w:val="24"/>
        </w:rPr>
        <w:t>Извещение</w:t>
      </w:r>
      <w:r>
        <w:rPr>
          <w:spacing w:val="-10"/>
          <w:sz w:val="24"/>
          <w:szCs w:val="24"/>
        </w:rPr>
        <w:t xml:space="preserve"> </w:t>
      </w:r>
      <w:r>
        <w:rPr>
          <w:spacing w:val="-1"/>
          <w:sz w:val="24"/>
          <w:szCs w:val="24"/>
        </w:rPr>
        <w:t>о</w:t>
      </w:r>
      <w:r>
        <w:rPr>
          <w:spacing w:val="-10"/>
          <w:sz w:val="24"/>
          <w:szCs w:val="24"/>
        </w:rPr>
        <w:t xml:space="preserve"> </w:t>
      </w:r>
      <w:r>
        <w:rPr>
          <w:spacing w:val="-1"/>
          <w:sz w:val="24"/>
          <w:szCs w:val="24"/>
        </w:rPr>
        <w:t>проведении</w:t>
      </w:r>
      <w:r>
        <w:rPr>
          <w:spacing w:val="-12"/>
          <w:sz w:val="24"/>
          <w:szCs w:val="24"/>
        </w:rPr>
        <w:t xml:space="preserve"> </w:t>
      </w:r>
      <w:r>
        <w:rPr>
          <w:sz w:val="24"/>
          <w:szCs w:val="24"/>
        </w:rPr>
        <w:t>аукциона</w:t>
      </w:r>
      <w:r>
        <w:rPr>
          <w:spacing w:val="-12"/>
          <w:sz w:val="24"/>
          <w:szCs w:val="24"/>
        </w:rPr>
        <w:t xml:space="preserve"> </w:t>
      </w:r>
      <w:r>
        <w:rPr>
          <w:sz w:val="24"/>
          <w:szCs w:val="24"/>
        </w:rPr>
        <w:t>(далее</w:t>
      </w:r>
      <w:r>
        <w:rPr>
          <w:spacing w:val="-10"/>
          <w:sz w:val="24"/>
          <w:szCs w:val="24"/>
        </w:rPr>
        <w:t xml:space="preserve"> </w:t>
      </w:r>
      <w:r>
        <w:rPr>
          <w:sz w:val="24"/>
          <w:szCs w:val="24"/>
        </w:rPr>
        <w:t>по</w:t>
      </w:r>
      <w:r>
        <w:rPr>
          <w:spacing w:val="-13"/>
          <w:sz w:val="24"/>
          <w:szCs w:val="24"/>
        </w:rPr>
        <w:t xml:space="preserve"> </w:t>
      </w:r>
      <w:r>
        <w:rPr>
          <w:sz w:val="24"/>
          <w:szCs w:val="24"/>
        </w:rPr>
        <w:t>тексту</w:t>
      </w:r>
      <w:r>
        <w:rPr>
          <w:spacing w:val="-8"/>
          <w:sz w:val="24"/>
          <w:szCs w:val="24"/>
        </w:rPr>
        <w:t xml:space="preserve"> </w:t>
      </w:r>
      <w:r>
        <w:rPr>
          <w:sz w:val="24"/>
          <w:szCs w:val="24"/>
        </w:rPr>
        <w:t>-</w:t>
      </w:r>
      <w:r>
        <w:rPr>
          <w:spacing w:val="-12"/>
          <w:sz w:val="24"/>
          <w:szCs w:val="24"/>
        </w:rPr>
        <w:t xml:space="preserve"> </w:t>
      </w:r>
      <w:r>
        <w:rPr>
          <w:sz w:val="24"/>
          <w:szCs w:val="24"/>
        </w:rPr>
        <w:t>Извещение)</w:t>
      </w:r>
      <w:r>
        <w:rPr>
          <w:spacing w:val="-9"/>
          <w:sz w:val="24"/>
          <w:szCs w:val="24"/>
        </w:rPr>
        <w:t xml:space="preserve"> </w:t>
      </w:r>
      <w:r>
        <w:rPr>
          <w:sz w:val="24"/>
          <w:szCs w:val="24"/>
        </w:rPr>
        <w:t>размещается</w:t>
      </w:r>
      <w:r>
        <w:rPr>
          <w:spacing w:val="-12"/>
          <w:sz w:val="24"/>
          <w:szCs w:val="24"/>
        </w:rPr>
        <w:t xml:space="preserve"> </w:t>
      </w:r>
      <w:r>
        <w:rPr>
          <w:sz w:val="24"/>
          <w:szCs w:val="24"/>
        </w:rPr>
        <w:t>на</w:t>
      </w:r>
      <w:r>
        <w:rPr>
          <w:spacing w:val="-10"/>
          <w:sz w:val="24"/>
          <w:szCs w:val="24"/>
        </w:rPr>
        <w:t xml:space="preserve"> </w:t>
      </w:r>
      <w:r>
        <w:rPr>
          <w:sz w:val="24"/>
          <w:szCs w:val="24"/>
        </w:rPr>
        <w:t>официальном сайте Российской Федерации предназначенном для размещения сведений о проведении торгов по реализации государственного и муниципального имущества (имущественных прав) https://torgi.gov.ru,</w:t>
      </w:r>
      <w:r>
        <w:rPr>
          <w:spacing w:val="-1"/>
          <w:sz w:val="24"/>
          <w:szCs w:val="24"/>
        </w:rPr>
        <w:t xml:space="preserve"> </w:t>
      </w:r>
      <w:r>
        <w:rPr>
          <w:sz w:val="24"/>
          <w:szCs w:val="24"/>
        </w:rPr>
        <w:t xml:space="preserve">на сайте оператора электронной площадки  </w:t>
      </w:r>
      <w:hyperlink r:id="rId17" w:history="1">
        <w:r>
          <w:rPr>
            <w:rStyle w:val="Hyperlink"/>
            <w:bCs/>
            <w:sz w:val="24"/>
            <w:szCs w:val="24"/>
            <w:lang w:val="en-US"/>
          </w:rPr>
          <w:t>www</w:t>
        </w:r>
        <w:r>
          <w:rPr>
            <w:rStyle w:val="Hyperlink"/>
            <w:bCs/>
            <w:sz w:val="24"/>
            <w:szCs w:val="24"/>
          </w:rPr>
          <w:t>.</w:t>
        </w:r>
        <w:r>
          <w:rPr>
            <w:rStyle w:val="Hyperlink"/>
            <w:bCs/>
            <w:sz w:val="24"/>
            <w:szCs w:val="24"/>
            <w:lang w:val="en-US"/>
          </w:rPr>
          <w:t>fabrikant</w:t>
        </w:r>
        <w:r>
          <w:rPr>
            <w:rStyle w:val="Hyperlink"/>
            <w:bCs/>
            <w:sz w:val="24"/>
            <w:szCs w:val="24"/>
          </w:rPr>
          <w:t>.</w:t>
        </w:r>
        <w:r>
          <w:rPr>
            <w:rStyle w:val="Hyperlink"/>
            <w:bCs/>
            <w:sz w:val="24"/>
            <w:szCs w:val="24"/>
            <w:lang w:val="en-US"/>
          </w:rPr>
          <w:t>ru</w:t>
        </w:r>
      </w:hyperlink>
      <w:r>
        <w:rPr>
          <w:sz w:val="24"/>
          <w:szCs w:val="24"/>
        </w:rPr>
        <w:t xml:space="preserve">, и официальном сайте администрации Дивеевского муниципального округа Нижегородской </w:t>
      </w:r>
      <w:r>
        <w:rPr>
          <w:color w:val="000000"/>
          <w:sz w:val="24"/>
          <w:szCs w:val="24"/>
        </w:rPr>
        <w:t xml:space="preserve">области </w:t>
      </w:r>
      <w:hyperlink r:id="rId18" w:history="1">
        <w:r>
          <w:rPr>
            <w:rStyle w:val="Hyperlink"/>
            <w:sz w:val="24"/>
            <w:szCs w:val="24"/>
          </w:rPr>
          <w:t>www.</w:t>
        </w:r>
        <w:r>
          <w:rPr>
            <w:rStyle w:val="Hyperlink"/>
            <w:sz w:val="24"/>
            <w:szCs w:val="24"/>
            <w:lang w:val="en-US"/>
          </w:rPr>
          <w:t>diveevo</w:t>
        </w:r>
        <w:r>
          <w:rPr>
            <w:rStyle w:val="Hyperlink"/>
            <w:sz w:val="24"/>
            <w:szCs w:val="24"/>
          </w:rPr>
          <w:t>-</w:t>
        </w:r>
        <w:r>
          <w:rPr>
            <w:rStyle w:val="Hyperlink"/>
            <w:sz w:val="24"/>
            <w:szCs w:val="24"/>
            <w:lang w:val="en-US"/>
          </w:rPr>
          <w:t>adm</w:t>
        </w:r>
        <w:r>
          <w:rPr>
            <w:rStyle w:val="Hyperlink"/>
            <w:sz w:val="24"/>
            <w:szCs w:val="24"/>
          </w:rPr>
          <w:t>.</w:t>
        </w:r>
        <w:r>
          <w:rPr>
            <w:rStyle w:val="Hyperlink"/>
            <w:sz w:val="24"/>
            <w:szCs w:val="24"/>
            <w:lang w:val="en-US"/>
          </w:rPr>
          <w:t>ru</w:t>
        </w:r>
      </w:hyperlink>
      <w:r>
        <w:rPr>
          <w:sz w:val="24"/>
          <w:szCs w:val="24"/>
        </w:rPr>
        <w:t>.</w:t>
      </w:r>
    </w:p>
    <w:p w:rsidR="00C1419B" w:rsidRDefault="00C1419B" w:rsidP="00BB7653">
      <w:pPr>
        <w:tabs>
          <w:tab w:val="left" w:pos="0"/>
          <w:tab w:val="left" w:pos="4820"/>
        </w:tabs>
        <w:ind w:firstLine="709"/>
        <w:contextualSpacing/>
        <w:jc w:val="both"/>
        <w:rPr>
          <w:sz w:val="24"/>
          <w:szCs w:val="24"/>
        </w:rPr>
      </w:pPr>
      <w:r w:rsidRPr="00FA15B6">
        <w:rPr>
          <w:rFonts w:eastAsia="MS Mincho"/>
          <w:color w:val="000000"/>
          <w:sz w:val="24"/>
          <w:szCs w:val="24"/>
        </w:rPr>
        <w:t>Осмотр земельного участка на местности производится лицами, желающими участвовать в аукционе, самостоятельно</w:t>
      </w:r>
      <w:r>
        <w:rPr>
          <w:sz w:val="24"/>
          <w:szCs w:val="24"/>
        </w:rPr>
        <w:t>.</w:t>
      </w:r>
    </w:p>
    <w:p w:rsidR="00C1419B" w:rsidRDefault="00C1419B" w:rsidP="00BB7653">
      <w:pPr>
        <w:shd w:val="clear" w:color="auto" w:fill="FFFFFF"/>
        <w:spacing w:line="276" w:lineRule="auto"/>
        <w:jc w:val="center"/>
        <w:rPr>
          <w:b/>
          <w:sz w:val="24"/>
          <w:szCs w:val="24"/>
        </w:rPr>
      </w:pPr>
    </w:p>
    <w:p w:rsidR="00C1419B" w:rsidRDefault="00C1419B" w:rsidP="00BB7653">
      <w:pPr>
        <w:shd w:val="clear" w:color="auto" w:fill="FFFFFF"/>
        <w:spacing w:line="276" w:lineRule="auto"/>
        <w:jc w:val="center"/>
        <w:rPr>
          <w:b/>
          <w:sz w:val="24"/>
          <w:szCs w:val="24"/>
        </w:rPr>
      </w:pPr>
      <w:r>
        <w:rPr>
          <w:b/>
          <w:sz w:val="24"/>
          <w:szCs w:val="24"/>
        </w:rPr>
        <w:t>12. Порядок отказа от проведения торгов</w:t>
      </w:r>
    </w:p>
    <w:p w:rsidR="00C1419B" w:rsidRDefault="00C1419B" w:rsidP="00BB7653">
      <w:pPr>
        <w:shd w:val="clear" w:color="auto" w:fill="FFFFFF"/>
        <w:spacing w:line="276" w:lineRule="auto"/>
        <w:jc w:val="center"/>
        <w:rPr>
          <w:b/>
          <w:sz w:val="24"/>
          <w:szCs w:val="24"/>
        </w:rPr>
      </w:pPr>
    </w:p>
    <w:p w:rsidR="00C1419B" w:rsidRDefault="00C1419B" w:rsidP="00BB7653">
      <w:pPr>
        <w:shd w:val="clear" w:color="auto" w:fill="FFFFFF"/>
        <w:ind w:firstLine="709"/>
        <w:jc w:val="both"/>
        <w:rPr>
          <w:sz w:val="24"/>
          <w:szCs w:val="24"/>
        </w:rPr>
      </w:pPr>
      <w:r>
        <w:rPr>
          <w:sz w:val="24"/>
          <w:szCs w:val="24"/>
        </w:rPr>
        <w:t>Организатор аукциона вправе отказаться от проведения аукциона в любое время, но не позднее, чем за три дня до наступления даты его проведения.</w:t>
      </w:r>
    </w:p>
    <w:p w:rsidR="00C1419B" w:rsidRDefault="00C1419B" w:rsidP="00BB7653">
      <w:pPr>
        <w:widowControl w:val="0"/>
        <w:tabs>
          <w:tab w:val="left" w:pos="0"/>
        </w:tabs>
        <w:ind w:firstLine="709"/>
        <w:jc w:val="both"/>
      </w:pPr>
      <w:r>
        <w:rPr>
          <w:sz w:val="24"/>
          <w:szCs w:val="24"/>
        </w:rPr>
        <w:t>В случае отказа от проведения торгов Организатором торгов размещает соответствующее извещение в сети «Интернет» на официальном сайте Российской Федерации предназначенном для размещения сведений о проведении торгов по реализации государственного и муниципального имущества (имущественных прав) https://torgi.gov.ru</w:t>
      </w:r>
      <w:r>
        <w:rPr>
          <w:color w:val="000000"/>
          <w:sz w:val="24"/>
          <w:szCs w:val="24"/>
          <w:shd w:val="clear" w:color="auto" w:fill="FFFFFF"/>
        </w:rPr>
        <w:t xml:space="preserve">, </w:t>
      </w:r>
      <w:r>
        <w:rPr>
          <w:sz w:val="24"/>
          <w:szCs w:val="24"/>
        </w:rPr>
        <w:t xml:space="preserve">на официальном сайте администрации  Дивеевского муниципального округа Нижегородской области </w:t>
      </w:r>
      <w:hyperlink r:id="rId19" w:history="1">
        <w:r>
          <w:rPr>
            <w:rStyle w:val="Hyperlink"/>
            <w:sz w:val="24"/>
            <w:szCs w:val="24"/>
          </w:rPr>
          <w:t>www.</w:t>
        </w:r>
        <w:r>
          <w:rPr>
            <w:rStyle w:val="Hyperlink"/>
            <w:sz w:val="24"/>
            <w:szCs w:val="24"/>
            <w:lang w:val="en-US"/>
          </w:rPr>
          <w:t>diveevo</w:t>
        </w:r>
        <w:r>
          <w:rPr>
            <w:rStyle w:val="Hyperlink"/>
            <w:sz w:val="24"/>
            <w:szCs w:val="24"/>
          </w:rPr>
          <w:t>-</w:t>
        </w:r>
        <w:r>
          <w:rPr>
            <w:rStyle w:val="Hyperlink"/>
            <w:sz w:val="24"/>
            <w:szCs w:val="24"/>
            <w:lang w:val="en-US"/>
          </w:rPr>
          <w:t>adm</w:t>
        </w:r>
        <w:r>
          <w:rPr>
            <w:rStyle w:val="Hyperlink"/>
            <w:sz w:val="24"/>
            <w:szCs w:val="24"/>
          </w:rPr>
          <w:t>.</w:t>
        </w:r>
        <w:r>
          <w:rPr>
            <w:rStyle w:val="Hyperlink"/>
            <w:sz w:val="24"/>
            <w:szCs w:val="24"/>
            <w:lang w:val="en-US"/>
          </w:rPr>
          <w:t>ru</w:t>
        </w:r>
      </w:hyperlink>
      <w:r>
        <w:rPr>
          <w:sz w:val="24"/>
          <w:szCs w:val="24"/>
        </w:rPr>
        <w:t xml:space="preserve">, а также на сайте оператора электронной площадки </w:t>
      </w:r>
      <w:hyperlink r:id="rId20" w:history="1">
        <w:r>
          <w:rPr>
            <w:rStyle w:val="Hyperlink"/>
            <w:bCs/>
            <w:sz w:val="24"/>
            <w:szCs w:val="24"/>
            <w:lang w:val="en-US"/>
          </w:rPr>
          <w:t>www</w:t>
        </w:r>
        <w:r>
          <w:rPr>
            <w:rStyle w:val="Hyperlink"/>
            <w:bCs/>
            <w:sz w:val="24"/>
            <w:szCs w:val="24"/>
          </w:rPr>
          <w:t>.</w:t>
        </w:r>
        <w:r>
          <w:rPr>
            <w:rStyle w:val="Hyperlink"/>
            <w:bCs/>
            <w:sz w:val="24"/>
            <w:szCs w:val="24"/>
            <w:lang w:val="en-US"/>
          </w:rPr>
          <w:t>fabrikant</w:t>
        </w:r>
        <w:r>
          <w:rPr>
            <w:rStyle w:val="Hyperlink"/>
            <w:bCs/>
            <w:sz w:val="24"/>
            <w:szCs w:val="24"/>
          </w:rPr>
          <w:t>.</w:t>
        </w:r>
        <w:r>
          <w:rPr>
            <w:rStyle w:val="Hyperlink"/>
            <w:bCs/>
            <w:sz w:val="24"/>
            <w:szCs w:val="24"/>
            <w:lang w:val="en-US"/>
          </w:rPr>
          <w:t>ru</w:t>
        </w:r>
      </w:hyperlink>
      <w:r>
        <w:t>.</w:t>
      </w:r>
    </w:p>
    <w:p w:rsidR="00C1419B" w:rsidRDefault="00C1419B" w:rsidP="00BB7653">
      <w:pPr>
        <w:ind w:firstLine="540"/>
        <w:jc w:val="both"/>
        <w:rPr>
          <w:sz w:val="24"/>
          <w:szCs w:val="24"/>
        </w:rPr>
      </w:pPr>
      <w:r>
        <w:rPr>
          <w:sz w:val="24"/>
          <w:szCs w:val="24"/>
        </w:rPr>
        <w:t>Разрешения вопросов, не оговоренных в настоящем извещении определяются в соответствии с законодательством Российской Федерации.</w:t>
      </w:r>
    </w:p>
    <w:p w:rsidR="00C1419B" w:rsidRPr="007D7D50" w:rsidRDefault="00C1419B" w:rsidP="00075AD7">
      <w:pPr>
        <w:widowControl w:val="0"/>
        <w:tabs>
          <w:tab w:val="left" w:pos="0"/>
        </w:tabs>
        <w:ind w:firstLine="709"/>
        <w:jc w:val="both"/>
      </w:pPr>
      <w:r>
        <w:rPr>
          <w:sz w:val="24"/>
          <w:szCs w:val="24"/>
        </w:rPr>
        <w:t>Форма заявки на участие в аукционе, проект договора аренды земельного участка размещены на официальном сайте торгов РФ (</w:t>
      </w:r>
      <w:r>
        <w:rPr>
          <w:sz w:val="24"/>
          <w:szCs w:val="24"/>
          <w:lang w:val="en-US"/>
        </w:rPr>
        <w:t>torgi</w:t>
      </w:r>
      <w:r>
        <w:rPr>
          <w:sz w:val="24"/>
          <w:szCs w:val="24"/>
        </w:rPr>
        <w:t>.</w:t>
      </w:r>
      <w:r>
        <w:rPr>
          <w:sz w:val="24"/>
          <w:szCs w:val="24"/>
          <w:lang w:val="en-US"/>
        </w:rPr>
        <w:t>gov</w:t>
      </w:r>
      <w:r>
        <w:rPr>
          <w:sz w:val="24"/>
          <w:szCs w:val="24"/>
        </w:rPr>
        <w:t>.</w:t>
      </w:r>
      <w:r>
        <w:rPr>
          <w:sz w:val="24"/>
          <w:szCs w:val="24"/>
          <w:lang w:val="en-US"/>
        </w:rPr>
        <w:t>ru</w:t>
      </w:r>
      <w:r>
        <w:rPr>
          <w:sz w:val="24"/>
          <w:szCs w:val="24"/>
        </w:rPr>
        <w:t>), официальном сайте администрации Дивеевского муниципального округа Нижегородской области (</w:t>
      </w:r>
      <w:r>
        <w:rPr>
          <w:sz w:val="24"/>
          <w:szCs w:val="24"/>
          <w:lang w:val="en-US"/>
        </w:rPr>
        <w:t>diveevo</w:t>
      </w:r>
      <w:r>
        <w:rPr>
          <w:sz w:val="24"/>
          <w:szCs w:val="24"/>
        </w:rPr>
        <w:t>-</w:t>
      </w:r>
      <w:r>
        <w:rPr>
          <w:sz w:val="24"/>
          <w:szCs w:val="24"/>
          <w:lang w:val="en-US"/>
        </w:rPr>
        <w:t>adm</w:t>
      </w:r>
      <w:r>
        <w:rPr>
          <w:sz w:val="24"/>
          <w:szCs w:val="24"/>
        </w:rPr>
        <w:t>.</w:t>
      </w:r>
      <w:r>
        <w:rPr>
          <w:sz w:val="24"/>
          <w:szCs w:val="24"/>
          <w:lang w:val="en-US"/>
        </w:rPr>
        <w:t>ru</w:t>
      </w:r>
      <w:r>
        <w:rPr>
          <w:sz w:val="24"/>
          <w:szCs w:val="24"/>
        </w:rPr>
        <w:t xml:space="preserve">), а также на сайте оператора электронной площадки </w:t>
      </w:r>
      <w:hyperlink r:id="rId21" w:history="1">
        <w:r>
          <w:rPr>
            <w:rStyle w:val="Hyperlink"/>
            <w:bCs/>
            <w:sz w:val="24"/>
            <w:szCs w:val="24"/>
            <w:lang w:val="en-US"/>
          </w:rPr>
          <w:t>www</w:t>
        </w:r>
        <w:r>
          <w:rPr>
            <w:rStyle w:val="Hyperlink"/>
            <w:bCs/>
            <w:sz w:val="24"/>
            <w:szCs w:val="24"/>
          </w:rPr>
          <w:t>.</w:t>
        </w:r>
        <w:r>
          <w:rPr>
            <w:rStyle w:val="Hyperlink"/>
            <w:bCs/>
            <w:sz w:val="24"/>
            <w:szCs w:val="24"/>
            <w:lang w:val="en-US"/>
          </w:rPr>
          <w:t>fabrikant</w:t>
        </w:r>
        <w:r>
          <w:rPr>
            <w:rStyle w:val="Hyperlink"/>
            <w:bCs/>
            <w:sz w:val="24"/>
            <w:szCs w:val="24"/>
          </w:rPr>
          <w:t>.</w:t>
        </w:r>
        <w:r>
          <w:rPr>
            <w:rStyle w:val="Hyperlink"/>
            <w:bCs/>
            <w:sz w:val="24"/>
            <w:szCs w:val="24"/>
            <w:lang w:val="en-US"/>
          </w:rPr>
          <w:t>ru</w:t>
        </w:r>
      </w:hyperlink>
      <w:r>
        <w:rPr>
          <w:sz w:val="24"/>
          <w:szCs w:val="24"/>
        </w:rPr>
        <w:t>.</w:t>
      </w:r>
    </w:p>
    <w:sectPr w:rsidR="00C1419B" w:rsidRPr="007D7D50" w:rsidSect="00ED29B7">
      <w:pgSz w:w="11906" w:h="16838"/>
      <w:pgMar w:top="1134" w:right="851" w:bottom="1134" w:left="1418" w:header="720" w:footer="720" w:gutter="0"/>
      <w:cols w:space="708"/>
      <w:docGrid w:linePitch="6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Liberation Serif">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MS Mincho">
    <w:altName w:val="?l?r ??Ѓfc"/>
    <w:panose1 w:val="02020609040205080304"/>
    <w:charset w:val="80"/>
    <w:family w:val="roman"/>
    <w:notTrueType/>
    <w:pitch w:val="fixed"/>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6134C"/>
    <w:multiLevelType w:val="hybridMultilevel"/>
    <w:tmpl w:val="FFFFFFFF"/>
    <w:lvl w:ilvl="0" w:tplc="1D92DA8C">
      <w:start w:val="6"/>
      <w:numFmt w:val="decimal"/>
      <w:lvlText w:val="%1"/>
      <w:lvlJc w:val="left"/>
      <w:pPr>
        <w:ind w:left="1065" w:hanging="387"/>
      </w:pPr>
      <w:rPr>
        <w:rFonts w:cs="Times New Roman"/>
      </w:rPr>
    </w:lvl>
    <w:lvl w:ilvl="1" w:tplc="BAD05AE2">
      <w:start w:val="1"/>
      <w:numFmt w:val="none"/>
      <w:lvlText w:val=""/>
      <w:lvlJc w:val="left"/>
      <w:pPr>
        <w:tabs>
          <w:tab w:val="num" w:pos="360"/>
        </w:tabs>
      </w:pPr>
      <w:rPr>
        <w:rFonts w:cs="Times New Roman"/>
      </w:rPr>
    </w:lvl>
    <w:lvl w:ilvl="2" w:tplc="2DA8DD88">
      <w:start w:val="1"/>
      <w:numFmt w:val="bullet"/>
      <w:lvlText w:val="•"/>
      <w:lvlJc w:val="left"/>
      <w:pPr>
        <w:ind w:left="3021" w:hanging="387"/>
      </w:pPr>
    </w:lvl>
    <w:lvl w:ilvl="3" w:tplc="6EEEFF24">
      <w:start w:val="1"/>
      <w:numFmt w:val="bullet"/>
      <w:lvlText w:val="•"/>
      <w:lvlJc w:val="left"/>
      <w:pPr>
        <w:ind w:left="4001" w:hanging="387"/>
      </w:pPr>
    </w:lvl>
    <w:lvl w:ilvl="4" w:tplc="98BAAE0A">
      <w:start w:val="1"/>
      <w:numFmt w:val="bullet"/>
      <w:lvlText w:val="•"/>
      <w:lvlJc w:val="left"/>
      <w:pPr>
        <w:ind w:left="4982" w:hanging="387"/>
      </w:pPr>
    </w:lvl>
    <w:lvl w:ilvl="5" w:tplc="4E4C4F18">
      <w:start w:val="1"/>
      <w:numFmt w:val="bullet"/>
      <w:lvlText w:val="•"/>
      <w:lvlJc w:val="left"/>
      <w:pPr>
        <w:ind w:left="5963" w:hanging="387"/>
      </w:pPr>
    </w:lvl>
    <w:lvl w:ilvl="6" w:tplc="C99021AA">
      <w:start w:val="1"/>
      <w:numFmt w:val="bullet"/>
      <w:lvlText w:val="•"/>
      <w:lvlJc w:val="left"/>
      <w:pPr>
        <w:ind w:left="6943" w:hanging="387"/>
      </w:pPr>
    </w:lvl>
    <w:lvl w:ilvl="7" w:tplc="C59A3D0E">
      <w:start w:val="1"/>
      <w:numFmt w:val="bullet"/>
      <w:lvlText w:val="•"/>
      <w:lvlJc w:val="left"/>
      <w:pPr>
        <w:ind w:left="7924" w:hanging="387"/>
      </w:pPr>
    </w:lvl>
    <w:lvl w:ilvl="8" w:tplc="8FA88DA4">
      <w:start w:val="1"/>
      <w:numFmt w:val="bullet"/>
      <w:lvlText w:val="•"/>
      <w:lvlJc w:val="left"/>
      <w:pPr>
        <w:ind w:left="8905" w:hanging="387"/>
      </w:pPr>
    </w:lvl>
  </w:abstractNum>
  <w:abstractNum w:abstractNumId="1">
    <w:nsid w:val="0ED81F5C"/>
    <w:multiLevelType w:val="hybridMultilevel"/>
    <w:tmpl w:val="94F26CDC"/>
    <w:lvl w:ilvl="0" w:tplc="83E09390">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16339B1"/>
    <w:multiLevelType w:val="hybridMultilevel"/>
    <w:tmpl w:val="AC720888"/>
    <w:lvl w:ilvl="0" w:tplc="87D8CA2C">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11B803FC"/>
    <w:multiLevelType w:val="hybridMultilevel"/>
    <w:tmpl w:val="DF6E2CB2"/>
    <w:lvl w:ilvl="0" w:tplc="86CA8964">
      <w:numFmt w:val="bullet"/>
      <w:lvlText w:val="-"/>
      <w:lvlJc w:val="left"/>
      <w:pPr>
        <w:ind w:left="1440" w:hanging="360"/>
      </w:pPr>
      <w:rPr>
        <w:rFonts w:ascii="Courier New" w:hAnsi="Courier New"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13C0599D"/>
    <w:multiLevelType w:val="multilevel"/>
    <w:tmpl w:val="35426E58"/>
    <w:lvl w:ilvl="0">
      <w:start w:val="1"/>
      <w:numFmt w:val="decimal"/>
      <w:lvlText w:val="%1."/>
      <w:lvlJc w:val="left"/>
      <w:pPr>
        <w:ind w:left="720" w:hanging="360"/>
      </w:pPr>
      <w:rPr>
        <w:rFonts w:cs="Times New Roman"/>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
    <w:nsid w:val="17164D56"/>
    <w:multiLevelType w:val="hybridMultilevel"/>
    <w:tmpl w:val="314EC758"/>
    <w:lvl w:ilvl="0" w:tplc="A33CD4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C556AA"/>
    <w:multiLevelType w:val="hybridMultilevel"/>
    <w:tmpl w:val="24BEE3F6"/>
    <w:lvl w:ilvl="0" w:tplc="549EAABE">
      <w:start w:val="1"/>
      <w:numFmt w:val="decimal"/>
      <w:lvlText w:val="%1."/>
      <w:lvlJc w:val="left"/>
      <w:pPr>
        <w:tabs>
          <w:tab w:val="num" w:pos="810"/>
        </w:tabs>
        <w:ind w:left="810" w:hanging="45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E1A77D6"/>
    <w:multiLevelType w:val="hybridMultilevel"/>
    <w:tmpl w:val="60D06F7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ECF117C"/>
    <w:multiLevelType w:val="hybridMultilevel"/>
    <w:tmpl w:val="35FA4196"/>
    <w:lvl w:ilvl="0" w:tplc="3B7A1850">
      <w:start w:val="1"/>
      <w:numFmt w:val="decimal"/>
      <w:lvlText w:val="%1."/>
      <w:lvlJc w:val="left"/>
      <w:pPr>
        <w:tabs>
          <w:tab w:val="num" w:pos="1980"/>
        </w:tabs>
        <w:ind w:left="1980" w:hanging="12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9">
    <w:nsid w:val="286B3BEA"/>
    <w:multiLevelType w:val="hybridMultilevel"/>
    <w:tmpl w:val="FFFFFFFF"/>
    <w:lvl w:ilvl="0" w:tplc="7758E7B2">
      <w:start w:val="2"/>
      <w:numFmt w:val="decimal"/>
      <w:lvlText w:val="%1"/>
      <w:lvlJc w:val="left"/>
      <w:pPr>
        <w:ind w:left="251" w:hanging="389"/>
      </w:pPr>
      <w:rPr>
        <w:rFonts w:cs="Times New Roman"/>
      </w:rPr>
    </w:lvl>
    <w:lvl w:ilvl="1" w:tplc="3294E20A">
      <w:start w:val="1"/>
      <w:numFmt w:val="none"/>
      <w:lvlText w:val=""/>
      <w:lvlJc w:val="left"/>
      <w:pPr>
        <w:tabs>
          <w:tab w:val="num" w:pos="360"/>
        </w:tabs>
      </w:pPr>
      <w:rPr>
        <w:rFonts w:cs="Times New Roman"/>
      </w:rPr>
    </w:lvl>
    <w:lvl w:ilvl="2" w:tplc="5DB6956A">
      <w:start w:val="1"/>
      <w:numFmt w:val="bullet"/>
      <w:lvlText w:val="-"/>
      <w:lvlJc w:val="left"/>
      <w:pPr>
        <w:ind w:left="1274" w:hanging="281"/>
      </w:pPr>
      <w:rPr>
        <w:rFonts w:ascii="Times New Roman" w:eastAsia="Times New Roman" w:hAnsi="Times New Roman" w:hint="default"/>
        <w:sz w:val="22"/>
      </w:rPr>
    </w:lvl>
    <w:lvl w:ilvl="3" w:tplc="A6A8EFDE">
      <w:start w:val="1"/>
      <w:numFmt w:val="bullet"/>
      <w:lvlText w:val="•"/>
      <w:lvlJc w:val="left"/>
      <w:pPr>
        <w:ind w:left="3441" w:hanging="281"/>
      </w:pPr>
    </w:lvl>
    <w:lvl w:ilvl="4" w:tplc="B7EA20A4">
      <w:start w:val="1"/>
      <w:numFmt w:val="bullet"/>
      <w:lvlText w:val="•"/>
      <w:lvlJc w:val="left"/>
      <w:pPr>
        <w:ind w:left="4502" w:hanging="281"/>
      </w:pPr>
    </w:lvl>
    <w:lvl w:ilvl="5" w:tplc="8188C3BE">
      <w:start w:val="1"/>
      <w:numFmt w:val="bullet"/>
      <w:lvlText w:val="•"/>
      <w:lvlJc w:val="left"/>
      <w:pPr>
        <w:ind w:left="5563" w:hanging="281"/>
      </w:pPr>
    </w:lvl>
    <w:lvl w:ilvl="6" w:tplc="F88EF520">
      <w:start w:val="1"/>
      <w:numFmt w:val="bullet"/>
      <w:lvlText w:val="•"/>
      <w:lvlJc w:val="left"/>
      <w:pPr>
        <w:ind w:left="6623" w:hanging="281"/>
      </w:pPr>
    </w:lvl>
    <w:lvl w:ilvl="7" w:tplc="842E5718">
      <w:start w:val="1"/>
      <w:numFmt w:val="bullet"/>
      <w:lvlText w:val="•"/>
      <w:lvlJc w:val="left"/>
      <w:pPr>
        <w:ind w:left="7684" w:hanging="281"/>
      </w:pPr>
    </w:lvl>
    <w:lvl w:ilvl="8" w:tplc="A2F2C0E0">
      <w:start w:val="1"/>
      <w:numFmt w:val="bullet"/>
      <w:lvlText w:val="•"/>
      <w:lvlJc w:val="left"/>
      <w:pPr>
        <w:ind w:left="8745" w:hanging="281"/>
      </w:pPr>
    </w:lvl>
  </w:abstractNum>
  <w:abstractNum w:abstractNumId="10">
    <w:nsid w:val="28B31483"/>
    <w:multiLevelType w:val="hybridMultilevel"/>
    <w:tmpl w:val="2D9E5084"/>
    <w:lvl w:ilvl="0" w:tplc="A33CD4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9F14949"/>
    <w:multiLevelType w:val="hybridMultilevel"/>
    <w:tmpl w:val="76449F22"/>
    <w:lvl w:ilvl="0" w:tplc="2890606C">
      <w:start w:val="1"/>
      <w:numFmt w:val="decimal"/>
      <w:lvlText w:val="%1."/>
      <w:lvlJc w:val="left"/>
      <w:pPr>
        <w:tabs>
          <w:tab w:val="num" w:pos="1935"/>
        </w:tabs>
        <w:ind w:left="1935" w:hanging="1215"/>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2">
    <w:nsid w:val="2CF20069"/>
    <w:multiLevelType w:val="hybridMultilevel"/>
    <w:tmpl w:val="E3605EFA"/>
    <w:lvl w:ilvl="0" w:tplc="86CA8964">
      <w:numFmt w:val="bullet"/>
      <w:lvlText w:val="-"/>
      <w:lvlJc w:val="left"/>
      <w:pPr>
        <w:ind w:left="1440" w:hanging="360"/>
      </w:pPr>
      <w:rPr>
        <w:rFonts w:ascii="Courier New" w:hAnsi="Courier New"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3A33B28"/>
    <w:multiLevelType w:val="hybridMultilevel"/>
    <w:tmpl w:val="E6E2175C"/>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35B23A6A"/>
    <w:multiLevelType w:val="hybridMultilevel"/>
    <w:tmpl w:val="0C126450"/>
    <w:lvl w:ilvl="0" w:tplc="DBF863CE">
      <w:start w:val="1"/>
      <w:numFmt w:val="decimal"/>
      <w:lvlText w:val="%1."/>
      <w:lvlJc w:val="left"/>
      <w:pPr>
        <w:tabs>
          <w:tab w:val="num" w:pos="720"/>
        </w:tabs>
        <w:ind w:left="720" w:hanging="360"/>
      </w:pPr>
      <w:rPr>
        <w:rFonts w:cs="Times New Roman" w:hint="default"/>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3C99739E"/>
    <w:multiLevelType w:val="hybridMultilevel"/>
    <w:tmpl w:val="EBFCD324"/>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6">
    <w:nsid w:val="3D20306C"/>
    <w:multiLevelType w:val="multilevel"/>
    <w:tmpl w:val="35FA4196"/>
    <w:lvl w:ilvl="0">
      <w:start w:val="1"/>
      <w:numFmt w:val="decimal"/>
      <w:lvlText w:val="%1."/>
      <w:lvlJc w:val="left"/>
      <w:pPr>
        <w:tabs>
          <w:tab w:val="num" w:pos="1980"/>
        </w:tabs>
        <w:ind w:left="1980" w:hanging="1260"/>
      </w:pPr>
      <w:rPr>
        <w:rFonts w:cs="Times New Roman" w:hint="default"/>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17">
    <w:nsid w:val="448E385F"/>
    <w:multiLevelType w:val="hybridMultilevel"/>
    <w:tmpl w:val="C108D00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nsid w:val="44F061B2"/>
    <w:multiLevelType w:val="hybridMultilevel"/>
    <w:tmpl w:val="1FA43700"/>
    <w:lvl w:ilvl="0" w:tplc="8098AC72">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9">
    <w:nsid w:val="4D1608C1"/>
    <w:multiLevelType w:val="hybridMultilevel"/>
    <w:tmpl w:val="B5783926"/>
    <w:lvl w:ilvl="0" w:tplc="86CA8964">
      <w:numFmt w:val="bullet"/>
      <w:lvlText w:val="-"/>
      <w:lvlJc w:val="left"/>
      <w:pPr>
        <w:ind w:left="1440" w:hanging="360"/>
      </w:pPr>
      <w:rPr>
        <w:rFonts w:ascii="Courier New" w:hAnsi="Courier New"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50EF2C59"/>
    <w:multiLevelType w:val="hybridMultilevel"/>
    <w:tmpl w:val="1B086B1E"/>
    <w:lvl w:ilvl="0" w:tplc="0419000F">
      <w:start w:val="1"/>
      <w:numFmt w:val="decimal"/>
      <w:lvlText w:val="%1."/>
      <w:lvlJc w:val="left"/>
      <w:pPr>
        <w:tabs>
          <w:tab w:val="num" w:pos="1260"/>
        </w:tabs>
        <w:ind w:left="1260" w:hanging="360"/>
      </w:pPr>
      <w:rPr>
        <w:rFonts w:cs="Times New Roman"/>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21">
    <w:nsid w:val="557E1737"/>
    <w:multiLevelType w:val="hybridMultilevel"/>
    <w:tmpl w:val="FFFFFFFF"/>
    <w:lvl w:ilvl="0" w:tplc="96A48096">
      <w:start w:val="1"/>
      <w:numFmt w:val="bullet"/>
      <w:lvlText w:val=""/>
      <w:lvlJc w:val="left"/>
      <w:pPr>
        <w:tabs>
          <w:tab w:val="num" w:pos="426"/>
        </w:tabs>
        <w:ind w:left="426"/>
      </w:pPr>
      <w:rPr>
        <w:rFonts w:ascii="Symbol" w:hAnsi="Symbol" w:hint="default"/>
      </w:rPr>
    </w:lvl>
    <w:lvl w:ilvl="1" w:tplc="82F442BC">
      <w:start w:val="1"/>
      <w:numFmt w:val="decimal"/>
      <w:lvlText w:val="%2."/>
      <w:lvlJc w:val="left"/>
      <w:pPr>
        <w:tabs>
          <w:tab w:val="num" w:pos="2149"/>
        </w:tabs>
        <w:ind w:left="2149" w:hanging="360"/>
      </w:pPr>
      <w:rPr>
        <w:rFonts w:cs="Times New Roman"/>
      </w:rPr>
    </w:lvl>
    <w:lvl w:ilvl="2" w:tplc="87683018">
      <w:start w:val="1"/>
      <w:numFmt w:val="lowerRoman"/>
      <w:lvlText w:val="%3."/>
      <w:lvlJc w:val="right"/>
      <w:pPr>
        <w:tabs>
          <w:tab w:val="num" w:pos="2869"/>
        </w:tabs>
        <w:ind w:left="2869" w:hanging="180"/>
      </w:pPr>
      <w:rPr>
        <w:rFonts w:cs="Times New Roman"/>
      </w:rPr>
    </w:lvl>
    <w:lvl w:ilvl="3" w:tplc="6EE6FB2A">
      <w:start w:val="1"/>
      <w:numFmt w:val="decimal"/>
      <w:lvlText w:val="%4."/>
      <w:lvlJc w:val="left"/>
      <w:pPr>
        <w:tabs>
          <w:tab w:val="num" w:pos="3589"/>
        </w:tabs>
        <w:ind w:left="3589" w:hanging="360"/>
      </w:pPr>
      <w:rPr>
        <w:rFonts w:cs="Times New Roman"/>
      </w:rPr>
    </w:lvl>
    <w:lvl w:ilvl="4" w:tplc="0FCE8F02">
      <w:start w:val="1"/>
      <w:numFmt w:val="lowerLetter"/>
      <w:lvlText w:val="%5."/>
      <w:lvlJc w:val="left"/>
      <w:pPr>
        <w:tabs>
          <w:tab w:val="num" w:pos="4309"/>
        </w:tabs>
        <w:ind w:left="4309" w:hanging="360"/>
      </w:pPr>
      <w:rPr>
        <w:rFonts w:cs="Times New Roman"/>
      </w:rPr>
    </w:lvl>
    <w:lvl w:ilvl="5" w:tplc="C9CA02C6">
      <w:start w:val="1"/>
      <w:numFmt w:val="lowerRoman"/>
      <w:lvlText w:val="%6."/>
      <w:lvlJc w:val="right"/>
      <w:pPr>
        <w:tabs>
          <w:tab w:val="num" w:pos="5029"/>
        </w:tabs>
        <w:ind w:left="5029" w:hanging="180"/>
      </w:pPr>
      <w:rPr>
        <w:rFonts w:cs="Times New Roman"/>
      </w:rPr>
    </w:lvl>
    <w:lvl w:ilvl="6" w:tplc="9EBC0BC4">
      <w:start w:val="1"/>
      <w:numFmt w:val="decimal"/>
      <w:lvlText w:val="%7."/>
      <w:lvlJc w:val="left"/>
      <w:pPr>
        <w:tabs>
          <w:tab w:val="num" w:pos="5749"/>
        </w:tabs>
        <w:ind w:left="5749" w:hanging="360"/>
      </w:pPr>
      <w:rPr>
        <w:rFonts w:cs="Times New Roman"/>
      </w:rPr>
    </w:lvl>
    <w:lvl w:ilvl="7" w:tplc="A9A00230">
      <w:start w:val="1"/>
      <w:numFmt w:val="lowerLetter"/>
      <w:lvlText w:val="%8."/>
      <w:lvlJc w:val="left"/>
      <w:pPr>
        <w:tabs>
          <w:tab w:val="num" w:pos="6469"/>
        </w:tabs>
        <w:ind w:left="6469" w:hanging="360"/>
      </w:pPr>
      <w:rPr>
        <w:rFonts w:cs="Times New Roman"/>
      </w:rPr>
    </w:lvl>
    <w:lvl w:ilvl="8" w:tplc="68260B68">
      <w:start w:val="1"/>
      <w:numFmt w:val="lowerRoman"/>
      <w:lvlText w:val="%9."/>
      <w:lvlJc w:val="right"/>
      <w:pPr>
        <w:tabs>
          <w:tab w:val="num" w:pos="7189"/>
        </w:tabs>
        <w:ind w:left="7189" w:hanging="180"/>
      </w:pPr>
      <w:rPr>
        <w:rFonts w:cs="Times New Roman"/>
      </w:rPr>
    </w:lvl>
  </w:abstractNum>
  <w:abstractNum w:abstractNumId="22">
    <w:nsid w:val="56B771C7"/>
    <w:multiLevelType w:val="hybridMultilevel"/>
    <w:tmpl w:val="EE445BF8"/>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5BD07D00"/>
    <w:multiLevelType w:val="hybridMultilevel"/>
    <w:tmpl w:val="FFFFFFFF"/>
    <w:lvl w:ilvl="0" w:tplc="816A4602">
      <w:start w:val="5"/>
      <w:numFmt w:val="decimal"/>
      <w:lvlText w:val="%1"/>
      <w:lvlJc w:val="left"/>
      <w:pPr>
        <w:ind w:left="251" w:hanging="387"/>
      </w:pPr>
      <w:rPr>
        <w:rFonts w:cs="Times New Roman"/>
      </w:rPr>
    </w:lvl>
    <w:lvl w:ilvl="1" w:tplc="415249B8">
      <w:start w:val="1"/>
      <w:numFmt w:val="none"/>
      <w:lvlText w:val=""/>
      <w:lvlJc w:val="left"/>
      <w:pPr>
        <w:tabs>
          <w:tab w:val="num" w:pos="360"/>
        </w:tabs>
      </w:pPr>
      <w:rPr>
        <w:rFonts w:cs="Times New Roman"/>
      </w:rPr>
    </w:lvl>
    <w:lvl w:ilvl="2" w:tplc="64EE87C4">
      <w:start w:val="1"/>
      <w:numFmt w:val="bullet"/>
      <w:lvlText w:val="•"/>
      <w:lvlJc w:val="left"/>
      <w:pPr>
        <w:ind w:left="2381" w:hanging="387"/>
      </w:pPr>
    </w:lvl>
    <w:lvl w:ilvl="3" w:tplc="FF446038">
      <w:start w:val="1"/>
      <w:numFmt w:val="bullet"/>
      <w:lvlText w:val="•"/>
      <w:lvlJc w:val="left"/>
      <w:pPr>
        <w:ind w:left="3441" w:hanging="387"/>
      </w:pPr>
    </w:lvl>
    <w:lvl w:ilvl="4" w:tplc="DFC4FFD6">
      <w:start w:val="1"/>
      <w:numFmt w:val="bullet"/>
      <w:lvlText w:val="•"/>
      <w:lvlJc w:val="left"/>
      <w:pPr>
        <w:ind w:left="4502" w:hanging="387"/>
      </w:pPr>
    </w:lvl>
    <w:lvl w:ilvl="5" w:tplc="65A047B4">
      <w:start w:val="1"/>
      <w:numFmt w:val="bullet"/>
      <w:lvlText w:val="•"/>
      <w:lvlJc w:val="left"/>
      <w:pPr>
        <w:ind w:left="5563" w:hanging="387"/>
      </w:pPr>
    </w:lvl>
    <w:lvl w:ilvl="6" w:tplc="4C3AC7B8">
      <w:start w:val="1"/>
      <w:numFmt w:val="bullet"/>
      <w:lvlText w:val="•"/>
      <w:lvlJc w:val="left"/>
      <w:pPr>
        <w:ind w:left="6623" w:hanging="387"/>
      </w:pPr>
    </w:lvl>
    <w:lvl w:ilvl="7" w:tplc="7A30140E">
      <w:start w:val="1"/>
      <w:numFmt w:val="bullet"/>
      <w:lvlText w:val="•"/>
      <w:lvlJc w:val="left"/>
      <w:pPr>
        <w:ind w:left="7684" w:hanging="387"/>
      </w:pPr>
    </w:lvl>
    <w:lvl w:ilvl="8" w:tplc="D47649D6">
      <w:start w:val="1"/>
      <w:numFmt w:val="bullet"/>
      <w:lvlText w:val="•"/>
      <w:lvlJc w:val="left"/>
      <w:pPr>
        <w:ind w:left="8745" w:hanging="387"/>
      </w:pPr>
    </w:lvl>
  </w:abstractNum>
  <w:abstractNum w:abstractNumId="24">
    <w:nsid w:val="5C2709BD"/>
    <w:multiLevelType w:val="hybridMultilevel"/>
    <w:tmpl w:val="A6F0E8FC"/>
    <w:lvl w:ilvl="0" w:tplc="A33CD4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934ACF"/>
    <w:multiLevelType w:val="hybridMultilevel"/>
    <w:tmpl w:val="75C21CEC"/>
    <w:lvl w:ilvl="0" w:tplc="A33CD4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FD948F8"/>
    <w:multiLevelType w:val="hybridMultilevel"/>
    <w:tmpl w:val="8F369958"/>
    <w:lvl w:ilvl="0" w:tplc="4EC8B392">
      <w:start w:val="1"/>
      <w:numFmt w:val="decimal"/>
      <w:lvlText w:val="%1."/>
      <w:lvlJc w:val="left"/>
      <w:pPr>
        <w:tabs>
          <w:tab w:val="num" w:pos="1714"/>
        </w:tabs>
        <w:ind w:left="1714" w:hanging="1005"/>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7">
    <w:nsid w:val="60B70787"/>
    <w:multiLevelType w:val="hybridMultilevel"/>
    <w:tmpl w:val="FB16006A"/>
    <w:lvl w:ilvl="0" w:tplc="A33CD4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1BC2CCF"/>
    <w:multiLevelType w:val="hybridMultilevel"/>
    <w:tmpl w:val="57B29E7C"/>
    <w:lvl w:ilvl="0" w:tplc="86CA8964">
      <w:numFmt w:val="bullet"/>
      <w:lvlText w:val="-"/>
      <w:lvlJc w:val="left"/>
      <w:pPr>
        <w:ind w:left="1440" w:hanging="360"/>
      </w:pPr>
      <w:rPr>
        <w:rFonts w:ascii="Courier New" w:hAnsi="Courier New"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6A53528B"/>
    <w:multiLevelType w:val="hybridMultilevel"/>
    <w:tmpl w:val="458EEAE2"/>
    <w:lvl w:ilvl="0" w:tplc="C14E8120">
      <w:start w:val="1"/>
      <w:numFmt w:val="decimal"/>
      <w:lvlText w:val="%1."/>
      <w:lvlJc w:val="left"/>
      <w:pPr>
        <w:tabs>
          <w:tab w:val="num" w:pos="1080"/>
        </w:tabs>
        <w:ind w:left="1080" w:hanging="360"/>
      </w:pPr>
      <w:rPr>
        <w:rFonts w:cs="Times New Roman" w:hint="default"/>
      </w:rPr>
    </w:lvl>
    <w:lvl w:ilvl="1" w:tplc="04190019">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0">
    <w:nsid w:val="7010711B"/>
    <w:multiLevelType w:val="hybridMultilevel"/>
    <w:tmpl w:val="FFFFFFFF"/>
    <w:lvl w:ilvl="0" w:tplc="F6A81B8E">
      <w:start w:val="8"/>
      <w:numFmt w:val="decimal"/>
      <w:lvlText w:val="%1"/>
      <w:lvlJc w:val="left"/>
      <w:pPr>
        <w:ind w:left="251" w:hanging="521"/>
      </w:pPr>
      <w:rPr>
        <w:rFonts w:cs="Times New Roman"/>
      </w:rPr>
    </w:lvl>
    <w:lvl w:ilvl="1" w:tplc="87A8C3CE">
      <w:start w:val="1"/>
      <w:numFmt w:val="none"/>
      <w:lvlText w:val=""/>
      <w:lvlJc w:val="left"/>
      <w:pPr>
        <w:tabs>
          <w:tab w:val="num" w:pos="360"/>
        </w:tabs>
      </w:pPr>
      <w:rPr>
        <w:rFonts w:cs="Times New Roman"/>
      </w:rPr>
    </w:lvl>
    <w:lvl w:ilvl="2" w:tplc="2EE8D42E">
      <w:start w:val="1"/>
      <w:numFmt w:val="bullet"/>
      <w:lvlText w:val="•"/>
      <w:lvlJc w:val="left"/>
      <w:pPr>
        <w:ind w:left="2381" w:hanging="521"/>
      </w:pPr>
    </w:lvl>
    <w:lvl w:ilvl="3" w:tplc="84820096">
      <w:start w:val="1"/>
      <w:numFmt w:val="bullet"/>
      <w:lvlText w:val="•"/>
      <w:lvlJc w:val="left"/>
      <w:pPr>
        <w:ind w:left="3441" w:hanging="521"/>
      </w:pPr>
    </w:lvl>
    <w:lvl w:ilvl="4" w:tplc="EC58720A">
      <w:start w:val="1"/>
      <w:numFmt w:val="bullet"/>
      <w:lvlText w:val="•"/>
      <w:lvlJc w:val="left"/>
      <w:pPr>
        <w:ind w:left="4502" w:hanging="521"/>
      </w:pPr>
    </w:lvl>
    <w:lvl w:ilvl="5" w:tplc="51BAD976">
      <w:start w:val="1"/>
      <w:numFmt w:val="bullet"/>
      <w:lvlText w:val="•"/>
      <w:lvlJc w:val="left"/>
      <w:pPr>
        <w:ind w:left="5563" w:hanging="521"/>
      </w:pPr>
    </w:lvl>
    <w:lvl w:ilvl="6" w:tplc="07F223D6">
      <w:start w:val="1"/>
      <w:numFmt w:val="bullet"/>
      <w:lvlText w:val="•"/>
      <w:lvlJc w:val="left"/>
      <w:pPr>
        <w:ind w:left="6623" w:hanging="521"/>
      </w:pPr>
    </w:lvl>
    <w:lvl w:ilvl="7" w:tplc="26029830">
      <w:start w:val="1"/>
      <w:numFmt w:val="bullet"/>
      <w:lvlText w:val="•"/>
      <w:lvlJc w:val="left"/>
      <w:pPr>
        <w:ind w:left="7684" w:hanging="521"/>
      </w:pPr>
    </w:lvl>
    <w:lvl w:ilvl="8" w:tplc="102844F0">
      <w:start w:val="1"/>
      <w:numFmt w:val="bullet"/>
      <w:lvlText w:val="•"/>
      <w:lvlJc w:val="left"/>
      <w:pPr>
        <w:ind w:left="8745" w:hanging="521"/>
      </w:pPr>
    </w:lvl>
  </w:abstractNum>
  <w:abstractNum w:abstractNumId="31">
    <w:nsid w:val="7608556F"/>
    <w:multiLevelType w:val="hybridMultilevel"/>
    <w:tmpl w:val="FFFFFFFF"/>
    <w:lvl w:ilvl="0" w:tplc="8440055A">
      <w:start w:val="7"/>
      <w:numFmt w:val="decimal"/>
      <w:lvlText w:val="%1"/>
      <w:lvlJc w:val="left"/>
      <w:pPr>
        <w:ind w:left="251" w:hanging="387"/>
      </w:pPr>
      <w:rPr>
        <w:rFonts w:cs="Times New Roman"/>
      </w:rPr>
    </w:lvl>
    <w:lvl w:ilvl="1" w:tplc="BF2C7170">
      <w:start w:val="1"/>
      <w:numFmt w:val="none"/>
      <w:lvlText w:val=""/>
      <w:lvlJc w:val="left"/>
      <w:pPr>
        <w:tabs>
          <w:tab w:val="num" w:pos="360"/>
        </w:tabs>
      </w:pPr>
      <w:rPr>
        <w:rFonts w:cs="Times New Roman"/>
      </w:rPr>
    </w:lvl>
    <w:lvl w:ilvl="2" w:tplc="736A1716">
      <w:start w:val="1"/>
      <w:numFmt w:val="none"/>
      <w:lvlText w:val=""/>
      <w:lvlJc w:val="left"/>
      <w:pPr>
        <w:tabs>
          <w:tab w:val="num" w:pos="360"/>
        </w:tabs>
      </w:pPr>
      <w:rPr>
        <w:rFonts w:cs="Times New Roman"/>
      </w:rPr>
    </w:lvl>
    <w:lvl w:ilvl="3" w:tplc="21369A54">
      <w:start w:val="1"/>
      <w:numFmt w:val="bullet"/>
      <w:lvlText w:val="•"/>
      <w:lvlJc w:val="left"/>
      <w:pPr>
        <w:ind w:left="3441" w:hanging="639"/>
      </w:pPr>
    </w:lvl>
    <w:lvl w:ilvl="4" w:tplc="F7AC25D4">
      <w:start w:val="1"/>
      <w:numFmt w:val="bullet"/>
      <w:lvlText w:val="•"/>
      <w:lvlJc w:val="left"/>
      <w:pPr>
        <w:ind w:left="4502" w:hanging="639"/>
      </w:pPr>
    </w:lvl>
    <w:lvl w:ilvl="5" w:tplc="AA90FAC2">
      <w:start w:val="1"/>
      <w:numFmt w:val="bullet"/>
      <w:lvlText w:val="•"/>
      <w:lvlJc w:val="left"/>
      <w:pPr>
        <w:ind w:left="5563" w:hanging="639"/>
      </w:pPr>
    </w:lvl>
    <w:lvl w:ilvl="6" w:tplc="8DA697A0">
      <w:start w:val="1"/>
      <w:numFmt w:val="bullet"/>
      <w:lvlText w:val="•"/>
      <w:lvlJc w:val="left"/>
      <w:pPr>
        <w:ind w:left="6623" w:hanging="639"/>
      </w:pPr>
    </w:lvl>
    <w:lvl w:ilvl="7" w:tplc="48DED2BA">
      <w:start w:val="1"/>
      <w:numFmt w:val="bullet"/>
      <w:lvlText w:val="•"/>
      <w:lvlJc w:val="left"/>
      <w:pPr>
        <w:ind w:left="7684" w:hanging="639"/>
      </w:pPr>
    </w:lvl>
    <w:lvl w:ilvl="8" w:tplc="D70091A2">
      <w:start w:val="1"/>
      <w:numFmt w:val="bullet"/>
      <w:lvlText w:val="•"/>
      <w:lvlJc w:val="left"/>
      <w:pPr>
        <w:ind w:left="8745" w:hanging="639"/>
      </w:pPr>
    </w:lvl>
  </w:abstractNum>
  <w:abstractNum w:abstractNumId="32">
    <w:nsid w:val="772065F4"/>
    <w:multiLevelType w:val="hybridMultilevel"/>
    <w:tmpl w:val="F8BCF572"/>
    <w:lvl w:ilvl="0" w:tplc="D91CC560">
      <w:start w:val="1"/>
      <w:numFmt w:val="decimal"/>
      <w:lvlText w:val="%1."/>
      <w:lvlJc w:val="left"/>
      <w:pPr>
        <w:tabs>
          <w:tab w:val="num" w:pos="720"/>
        </w:tabs>
        <w:ind w:left="720" w:hanging="360"/>
      </w:pPr>
      <w:rPr>
        <w:rFonts w:cs="Times New Roman"/>
        <w:sz w:val="28"/>
        <w:szCs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D2D7A93"/>
    <w:multiLevelType w:val="hybridMultilevel"/>
    <w:tmpl w:val="3E94085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D2E2C03"/>
    <w:multiLevelType w:val="hybridMultilevel"/>
    <w:tmpl w:val="CED8C5EC"/>
    <w:lvl w:ilvl="0" w:tplc="19C4E7C4">
      <w:start w:val="1"/>
      <w:numFmt w:val="decimal"/>
      <w:lvlText w:val="%1."/>
      <w:lvlJc w:val="left"/>
      <w:pPr>
        <w:tabs>
          <w:tab w:val="num" w:pos="1849"/>
        </w:tabs>
        <w:ind w:left="1849" w:hanging="114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num w:numId="1">
    <w:abstractNumId w:val="20"/>
  </w:num>
  <w:num w:numId="2">
    <w:abstractNumId w:val="27"/>
  </w:num>
  <w:num w:numId="3">
    <w:abstractNumId w:val="17"/>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13"/>
  </w:num>
  <w:num w:numId="7">
    <w:abstractNumId w:val="7"/>
  </w:num>
  <w:num w:numId="8">
    <w:abstractNumId w:val="26"/>
  </w:num>
  <w:num w:numId="9">
    <w:abstractNumId w:val="8"/>
  </w:num>
  <w:num w:numId="10">
    <w:abstractNumId w:val="33"/>
  </w:num>
  <w:num w:numId="11">
    <w:abstractNumId w:val="16"/>
  </w:num>
  <w:num w:numId="12">
    <w:abstractNumId w:val="29"/>
  </w:num>
  <w:num w:numId="13">
    <w:abstractNumId w:val="1"/>
  </w:num>
  <w:num w:numId="14">
    <w:abstractNumId w:val="22"/>
  </w:num>
  <w:num w:numId="15">
    <w:abstractNumId w:val="15"/>
  </w:num>
  <w:num w:numId="16">
    <w:abstractNumId w:val="24"/>
  </w:num>
  <w:num w:numId="17">
    <w:abstractNumId w:val="25"/>
  </w:num>
  <w:num w:numId="18">
    <w:abstractNumId w:val="10"/>
  </w:num>
  <w:num w:numId="19">
    <w:abstractNumId w:val="5"/>
  </w:num>
  <w:num w:numId="20">
    <w:abstractNumId w:val="4"/>
  </w:num>
  <w:num w:numId="21">
    <w:abstractNumId w:val="3"/>
  </w:num>
  <w:num w:numId="22">
    <w:abstractNumId w:val="12"/>
  </w:num>
  <w:num w:numId="23">
    <w:abstractNumId w:val="28"/>
  </w:num>
  <w:num w:numId="24">
    <w:abstractNumId w:val="19"/>
  </w:num>
  <w:num w:numId="25">
    <w:abstractNumId w:val="32"/>
  </w:num>
  <w:num w:numId="26">
    <w:abstractNumId w:val="11"/>
  </w:num>
  <w:num w:numId="27">
    <w:abstractNumId w:val="18"/>
  </w:num>
  <w:num w:numId="28">
    <w:abstractNumId w:val="34"/>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num>
  <w:num w:numId="3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num>
  <w:num w:numId="35">
    <w:abstractNumId w:val="23"/>
    <w:lvlOverride w:ilvl="0">
      <w:startOverride w:val="5"/>
    </w:lvlOverride>
    <w:lvlOverride w:ilvl="1">
      <w:startOverride w:val="1"/>
    </w:lvlOverride>
    <w:lvlOverride w:ilvl="2"/>
    <w:lvlOverride w:ilvl="3"/>
    <w:lvlOverride w:ilvl="4"/>
    <w:lvlOverride w:ilvl="5"/>
    <w:lvlOverride w:ilvl="6"/>
    <w:lvlOverride w:ilvl="7"/>
    <w:lvlOverride w:ilvl="8"/>
  </w:num>
  <w:num w:numId="36">
    <w:abstractNumId w:val="9"/>
  </w:num>
  <w:num w:numId="37">
    <w:abstractNumId w:val="9"/>
    <w:lvlOverride w:ilvl="0">
      <w:startOverride w:val="2"/>
    </w:lvlOverride>
    <w:lvlOverride w:ilvl="1">
      <w:startOverride w:val="1"/>
    </w:lvlOverride>
    <w:lvlOverride w:ilvl="2"/>
    <w:lvlOverride w:ilvl="3"/>
    <w:lvlOverride w:ilvl="4"/>
    <w:lvlOverride w:ilvl="5"/>
    <w:lvlOverride w:ilvl="6"/>
    <w:lvlOverride w:ilvl="7"/>
    <w:lvlOverride w:ilvl="8"/>
  </w:num>
  <w:num w:numId="38">
    <w:abstractNumId w:val="0"/>
  </w:num>
  <w:num w:numId="39">
    <w:abstractNumId w:val="0"/>
    <w:lvlOverride w:ilvl="0">
      <w:startOverride w:val="6"/>
    </w:lvlOverride>
    <w:lvlOverride w:ilvl="1">
      <w:startOverride w:val="1"/>
    </w:lvlOverride>
    <w:lvlOverride w:ilvl="2"/>
    <w:lvlOverride w:ilvl="3"/>
    <w:lvlOverride w:ilvl="4"/>
    <w:lvlOverride w:ilvl="5"/>
    <w:lvlOverride w:ilvl="6"/>
    <w:lvlOverride w:ilvl="7"/>
    <w:lvlOverride w:ilvl="8"/>
  </w:num>
  <w:num w:numId="40">
    <w:abstractNumId w:val="31"/>
  </w:num>
  <w:num w:numId="41">
    <w:abstractNumId w:val="31"/>
    <w:lvlOverride w:ilvl="0">
      <w:startOverride w:val="7"/>
    </w:lvlOverride>
    <w:lvlOverride w:ilvl="1">
      <w:startOverride w:val="1"/>
    </w:lvlOverride>
    <w:lvlOverride w:ilvl="2">
      <w:startOverride w:val="1"/>
    </w:lvlOverride>
    <w:lvlOverride w:ilvl="3"/>
    <w:lvlOverride w:ilvl="4"/>
    <w:lvlOverride w:ilvl="5"/>
    <w:lvlOverride w:ilvl="6"/>
    <w:lvlOverride w:ilvl="7"/>
    <w:lvlOverride w:ilvl="8"/>
  </w:num>
  <w:num w:numId="42">
    <w:abstractNumId w:val="30"/>
  </w:num>
  <w:num w:numId="43">
    <w:abstractNumId w:val="30"/>
    <w:lvlOverride w:ilvl="0">
      <w:startOverride w:val="8"/>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stylePaneFormatFilter w:val="3F01"/>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487D"/>
    <w:rsid w:val="00000015"/>
    <w:rsid w:val="00000293"/>
    <w:rsid w:val="000003F2"/>
    <w:rsid w:val="0000089B"/>
    <w:rsid w:val="00000D56"/>
    <w:rsid w:val="000015E9"/>
    <w:rsid w:val="00001858"/>
    <w:rsid w:val="00002A6A"/>
    <w:rsid w:val="0000356F"/>
    <w:rsid w:val="000038F7"/>
    <w:rsid w:val="00003B13"/>
    <w:rsid w:val="00003C0C"/>
    <w:rsid w:val="00003D26"/>
    <w:rsid w:val="00003EF0"/>
    <w:rsid w:val="00003EF1"/>
    <w:rsid w:val="00003FC2"/>
    <w:rsid w:val="000045C2"/>
    <w:rsid w:val="0000467F"/>
    <w:rsid w:val="00004BA1"/>
    <w:rsid w:val="00004F8B"/>
    <w:rsid w:val="00005536"/>
    <w:rsid w:val="0000574D"/>
    <w:rsid w:val="00005B75"/>
    <w:rsid w:val="00005CE8"/>
    <w:rsid w:val="0000636E"/>
    <w:rsid w:val="000068A8"/>
    <w:rsid w:val="000073AD"/>
    <w:rsid w:val="00010736"/>
    <w:rsid w:val="00010AEA"/>
    <w:rsid w:val="000118E1"/>
    <w:rsid w:val="00011C75"/>
    <w:rsid w:val="00012330"/>
    <w:rsid w:val="000125BA"/>
    <w:rsid w:val="000129A9"/>
    <w:rsid w:val="00012B2A"/>
    <w:rsid w:val="0001357B"/>
    <w:rsid w:val="000135F3"/>
    <w:rsid w:val="00013659"/>
    <w:rsid w:val="00013822"/>
    <w:rsid w:val="000140FE"/>
    <w:rsid w:val="00014DB7"/>
    <w:rsid w:val="00014FEA"/>
    <w:rsid w:val="00015448"/>
    <w:rsid w:val="0001565F"/>
    <w:rsid w:val="000157E0"/>
    <w:rsid w:val="000164A9"/>
    <w:rsid w:val="00016847"/>
    <w:rsid w:val="00017AB4"/>
    <w:rsid w:val="00017DAC"/>
    <w:rsid w:val="0002014E"/>
    <w:rsid w:val="0002017A"/>
    <w:rsid w:val="000208A9"/>
    <w:rsid w:val="00020A82"/>
    <w:rsid w:val="000219EB"/>
    <w:rsid w:val="00023247"/>
    <w:rsid w:val="0002353C"/>
    <w:rsid w:val="000235F7"/>
    <w:rsid w:val="00023E19"/>
    <w:rsid w:val="000242A4"/>
    <w:rsid w:val="000247EB"/>
    <w:rsid w:val="00024A55"/>
    <w:rsid w:val="00024F7D"/>
    <w:rsid w:val="00024F89"/>
    <w:rsid w:val="00025E7A"/>
    <w:rsid w:val="000260AF"/>
    <w:rsid w:val="00026243"/>
    <w:rsid w:val="00026245"/>
    <w:rsid w:val="00026887"/>
    <w:rsid w:val="00026DAF"/>
    <w:rsid w:val="00027B44"/>
    <w:rsid w:val="00027FB2"/>
    <w:rsid w:val="0003074E"/>
    <w:rsid w:val="00030D0D"/>
    <w:rsid w:val="00030F92"/>
    <w:rsid w:val="00032231"/>
    <w:rsid w:val="0003486D"/>
    <w:rsid w:val="00034DA8"/>
    <w:rsid w:val="00034F7D"/>
    <w:rsid w:val="00035A4B"/>
    <w:rsid w:val="00035EDB"/>
    <w:rsid w:val="00036097"/>
    <w:rsid w:val="000360AC"/>
    <w:rsid w:val="00036427"/>
    <w:rsid w:val="0003726F"/>
    <w:rsid w:val="00037658"/>
    <w:rsid w:val="00037773"/>
    <w:rsid w:val="0004015A"/>
    <w:rsid w:val="000408D4"/>
    <w:rsid w:val="00040DA5"/>
    <w:rsid w:val="00040FC9"/>
    <w:rsid w:val="00041C18"/>
    <w:rsid w:val="0004214B"/>
    <w:rsid w:val="000429F7"/>
    <w:rsid w:val="00043613"/>
    <w:rsid w:val="00044B5C"/>
    <w:rsid w:val="000451BF"/>
    <w:rsid w:val="00045F1A"/>
    <w:rsid w:val="000460AD"/>
    <w:rsid w:val="00046433"/>
    <w:rsid w:val="00046462"/>
    <w:rsid w:val="000474C6"/>
    <w:rsid w:val="000475C3"/>
    <w:rsid w:val="00047D27"/>
    <w:rsid w:val="00051350"/>
    <w:rsid w:val="0005167A"/>
    <w:rsid w:val="00051F4D"/>
    <w:rsid w:val="000524E2"/>
    <w:rsid w:val="000528B5"/>
    <w:rsid w:val="00052D5C"/>
    <w:rsid w:val="00053279"/>
    <w:rsid w:val="00053305"/>
    <w:rsid w:val="00053347"/>
    <w:rsid w:val="000535C6"/>
    <w:rsid w:val="00053999"/>
    <w:rsid w:val="00053CC6"/>
    <w:rsid w:val="00054509"/>
    <w:rsid w:val="00054A22"/>
    <w:rsid w:val="0005547D"/>
    <w:rsid w:val="000557BE"/>
    <w:rsid w:val="00055E1E"/>
    <w:rsid w:val="00056520"/>
    <w:rsid w:val="00057060"/>
    <w:rsid w:val="00057916"/>
    <w:rsid w:val="00057C22"/>
    <w:rsid w:val="00060190"/>
    <w:rsid w:val="0006165A"/>
    <w:rsid w:val="00062750"/>
    <w:rsid w:val="00063324"/>
    <w:rsid w:val="00063B68"/>
    <w:rsid w:val="00064D92"/>
    <w:rsid w:val="00065526"/>
    <w:rsid w:val="00066210"/>
    <w:rsid w:val="0006702B"/>
    <w:rsid w:val="000679C8"/>
    <w:rsid w:val="00067B66"/>
    <w:rsid w:val="0007044E"/>
    <w:rsid w:val="00070772"/>
    <w:rsid w:val="00070DB7"/>
    <w:rsid w:val="00070F25"/>
    <w:rsid w:val="00071311"/>
    <w:rsid w:val="00071443"/>
    <w:rsid w:val="000719E0"/>
    <w:rsid w:val="00071AF6"/>
    <w:rsid w:val="000726B5"/>
    <w:rsid w:val="00073981"/>
    <w:rsid w:val="00073DD5"/>
    <w:rsid w:val="00074139"/>
    <w:rsid w:val="0007533C"/>
    <w:rsid w:val="00075A3F"/>
    <w:rsid w:val="00075AD7"/>
    <w:rsid w:val="00076454"/>
    <w:rsid w:val="000766CF"/>
    <w:rsid w:val="00076B3B"/>
    <w:rsid w:val="000772AF"/>
    <w:rsid w:val="00077303"/>
    <w:rsid w:val="000775D6"/>
    <w:rsid w:val="00077B51"/>
    <w:rsid w:val="0008086B"/>
    <w:rsid w:val="00080A19"/>
    <w:rsid w:val="00082C18"/>
    <w:rsid w:val="000830F2"/>
    <w:rsid w:val="00083BCF"/>
    <w:rsid w:val="00083DBF"/>
    <w:rsid w:val="0008421D"/>
    <w:rsid w:val="0008459C"/>
    <w:rsid w:val="00084A4A"/>
    <w:rsid w:val="0008508F"/>
    <w:rsid w:val="00085A54"/>
    <w:rsid w:val="00085B7A"/>
    <w:rsid w:val="0008752F"/>
    <w:rsid w:val="000878D9"/>
    <w:rsid w:val="00087DBB"/>
    <w:rsid w:val="00087DCF"/>
    <w:rsid w:val="000900A0"/>
    <w:rsid w:val="000901C8"/>
    <w:rsid w:val="0009026A"/>
    <w:rsid w:val="00090D12"/>
    <w:rsid w:val="00091242"/>
    <w:rsid w:val="000912D9"/>
    <w:rsid w:val="00091366"/>
    <w:rsid w:val="0009215B"/>
    <w:rsid w:val="00093993"/>
    <w:rsid w:val="00093A58"/>
    <w:rsid w:val="00093BFA"/>
    <w:rsid w:val="00094419"/>
    <w:rsid w:val="00094E06"/>
    <w:rsid w:val="0009572F"/>
    <w:rsid w:val="00095C2A"/>
    <w:rsid w:val="00095DDD"/>
    <w:rsid w:val="000961F9"/>
    <w:rsid w:val="00096700"/>
    <w:rsid w:val="00096912"/>
    <w:rsid w:val="00096C0B"/>
    <w:rsid w:val="000978AF"/>
    <w:rsid w:val="00097F73"/>
    <w:rsid w:val="000A013C"/>
    <w:rsid w:val="000A1760"/>
    <w:rsid w:val="000A1949"/>
    <w:rsid w:val="000A199D"/>
    <w:rsid w:val="000A27B5"/>
    <w:rsid w:val="000A28AB"/>
    <w:rsid w:val="000A2C7F"/>
    <w:rsid w:val="000A2CA7"/>
    <w:rsid w:val="000A37EB"/>
    <w:rsid w:val="000A3BE1"/>
    <w:rsid w:val="000A3C14"/>
    <w:rsid w:val="000A3F6C"/>
    <w:rsid w:val="000A4C73"/>
    <w:rsid w:val="000A6C26"/>
    <w:rsid w:val="000A6C50"/>
    <w:rsid w:val="000A6F62"/>
    <w:rsid w:val="000B040D"/>
    <w:rsid w:val="000B10CC"/>
    <w:rsid w:val="000B111B"/>
    <w:rsid w:val="000B190A"/>
    <w:rsid w:val="000B1BB3"/>
    <w:rsid w:val="000B208D"/>
    <w:rsid w:val="000B29FF"/>
    <w:rsid w:val="000B2ADA"/>
    <w:rsid w:val="000B2BC4"/>
    <w:rsid w:val="000B2C93"/>
    <w:rsid w:val="000B307C"/>
    <w:rsid w:val="000B4997"/>
    <w:rsid w:val="000B5EBF"/>
    <w:rsid w:val="000B5FC9"/>
    <w:rsid w:val="000B63BA"/>
    <w:rsid w:val="000B6A7D"/>
    <w:rsid w:val="000B6E72"/>
    <w:rsid w:val="000B701C"/>
    <w:rsid w:val="000C1161"/>
    <w:rsid w:val="000C1456"/>
    <w:rsid w:val="000C1CC2"/>
    <w:rsid w:val="000C238E"/>
    <w:rsid w:val="000C38C5"/>
    <w:rsid w:val="000C3934"/>
    <w:rsid w:val="000C5571"/>
    <w:rsid w:val="000C56D3"/>
    <w:rsid w:val="000C5894"/>
    <w:rsid w:val="000C5E20"/>
    <w:rsid w:val="000C6095"/>
    <w:rsid w:val="000C6D12"/>
    <w:rsid w:val="000C6E0F"/>
    <w:rsid w:val="000C742D"/>
    <w:rsid w:val="000C7899"/>
    <w:rsid w:val="000C7A38"/>
    <w:rsid w:val="000D04F6"/>
    <w:rsid w:val="000D07B1"/>
    <w:rsid w:val="000D0CC9"/>
    <w:rsid w:val="000D148A"/>
    <w:rsid w:val="000D2605"/>
    <w:rsid w:val="000D3AEC"/>
    <w:rsid w:val="000D435E"/>
    <w:rsid w:val="000D4BD3"/>
    <w:rsid w:val="000D4EB2"/>
    <w:rsid w:val="000D5A1E"/>
    <w:rsid w:val="000D5CD6"/>
    <w:rsid w:val="000D75CD"/>
    <w:rsid w:val="000D7BDC"/>
    <w:rsid w:val="000E0A77"/>
    <w:rsid w:val="000E109B"/>
    <w:rsid w:val="000E190B"/>
    <w:rsid w:val="000E496A"/>
    <w:rsid w:val="000E53C2"/>
    <w:rsid w:val="000E54BA"/>
    <w:rsid w:val="000E5B0A"/>
    <w:rsid w:val="000E72E0"/>
    <w:rsid w:val="000F017A"/>
    <w:rsid w:val="000F04B1"/>
    <w:rsid w:val="000F0E11"/>
    <w:rsid w:val="000F10B8"/>
    <w:rsid w:val="000F1203"/>
    <w:rsid w:val="000F389D"/>
    <w:rsid w:val="000F4292"/>
    <w:rsid w:val="000F4722"/>
    <w:rsid w:val="000F47B4"/>
    <w:rsid w:val="000F49D0"/>
    <w:rsid w:val="000F56BB"/>
    <w:rsid w:val="000F5C8F"/>
    <w:rsid w:val="000F5E00"/>
    <w:rsid w:val="000F6BB1"/>
    <w:rsid w:val="000F6E3E"/>
    <w:rsid w:val="000F7384"/>
    <w:rsid w:val="000F7470"/>
    <w:rsid w:val="00100686"/>
    <w:rsid w:val="00100BD8"/>
    <w:rsid w:val="00100F7D"/>
    <w:rsid w:val="00101071"/>
    <w:rsid w:val="00101614"/>
    <w:rsid w:val="00101EEA"/>
    <w:rsid w:val="0010240C"/>
    <w:rsid w:val="001035E7"/>
    <w:rsid w:val="0010456A"/>
    <w:rsid w:val="00105643"/>
    <w:rsid w:val="00105D14"/>
    <w:rsid w:val="00106441"/>
    <w:rsid w:val="00106A14"/>
    <w:rsid w:val="001073A2"/>
    <w:rsid w:val="00107F98"/>
    <w:rsid w:val="00110007"/>
    <w:rsid w:val="00110052"/>
    <w:rsid w:val="00110DF1"/>
    <w:rsid w:val="00111CC5"/>
    <w:rsid w:val="0011456E"/>
    <w:rsid w:val="00114722"/>
    <w:rsid w:val="001147F3"/>
    <w:rsid w:val="00114864"/>
    <w:rsid w:val="00114CF3"/>
    <w:rsid w:val="001152C4"/>
    <w:rsid w:val="00115482"/>
    <w:rsid w:val="001158EF"/>
    <w:rsid w:val="00115BEB"/>
    <w:rsid w:val="00116380"/>
    <w:rsid w:val="00116696"/>
    <w:rsid w:val="0011677F"/>
    <w:rsid w:val="00116B3E"/>
    <w:rsid w:val="00117547"/>
    <w:rsid w:val="00117B73"/>
    <w:rsid w:val="00117E23"/>
    <w:rsid w:val="001200CF"/>
    <w:rsid w:val="00121CB7"/>
    <w:rsid w:val="00121EE4"/>
    <w:rsid w:val="0012212E"/>
    <w:rsid w:val="00122370"/>
    <w:rsid w:val="0012243E"/>
    <w:rsid w:val="00123903"/>
    <w:rsid w:val="001239B1"/>
    <w:rsid w:val="00123DAC"/>
    <w:rsid w:val="00123EDF"/>
    <w:rsid w:val="001244A3"/>
    <w:rsid w:val="001245CE"/>
    <w:rsid w:val="00125D6F"/>
    <w:rsid w:val="00126B7E"/>
    <w:rsid w:val="00126CE6"/>
    <w:rsid w:val="00127222"/>
    <w:rsid w:val="0013098B"/>
    <w:rsid w:val="0013144E"/>
    <w:rsid w:val="00131F09"/>
    <w:rsid w:val="00132159"/>
    <w:rsid w:val="0013379F"/>
    <w:rsid w:val="0013384A"/>
    <w:rsid w:val="00134129"/>
    <w:rsid w:val="0013440E"/>
    <w:rsid w:val="00134518"/>
    <w:rsid w:val="00134823"/>
    <w:rsid w:val="00134E38"/>
    <w:rsid w:val="00134EB8"/>
    <w:rsid w:val="00134F2B"/>
    <w:rsid w:val="00135247"/>
    <w:rsid w:val="00135636"/>
    <w:rsid w:val="00136518"/>
    <w:rsid w:val="00136598"/>
    <w:rsid w:val="00136ECE"/>
    <w:rsid w:val="0013743B"/>
    <w:rsid w:val="001374B3"/>
    <w:rsid w:val="00137A89"/>
    <w:rsid w:val="00137BD6"/>
    <w:rsid w:val="00137CE0"/>
    <w:rsid w:val="00140216"/>
    <w:rsid w:val="00140E46"/>
    <w:rsid w:val="00141110"/>
    <w:rsid w:val="0014170F"/>
    <w:rsid w:val="0014189F"/>
    <w:rsid w:val="00142179"/>
    <w:rsid w:val="0014221E"/>
    <w:rsid w:val="001425C8"/>
    <w:rsid w:val="00142675"/>
    <w:rsid w:val="001426B3"/>
    <w:rsid w:val="001433F8"/>
    <w:rsid w:val="001437F2"/>
    <w:rsid w:val="001438E0"/>
    <w:rsid w:val="00144042"/>
    <w:rsid w:val="00144368"/>
    <w:rsid w:val="00144A7A"/>
    <w:rsid w:val="00144B31"/>
    <w:rsid w:val="00145238"/>
    <w:rsid w:val="0014540E"/>
    <w:rsid w:val="00145693"/>
    <w:rsid w:val="00146090"/>
    <w:rsid w:val="00146462"/>
    <w:rsid w:val="00146547"/>
    <w:rsid w:val="001468E0"/>
    <w:rsid w:val="00146ABE"/>
    <w:rsid w:val="00146C61"/>
    <w:rsid w:val="00147321"/>
    <w:rsid w:val="00147C41"/>
    <w:rsid w:val="00150A95"/>
    <w:rsid w:val="00151653"/>
    <w:rsid w:val="0015287A"/>
    <w:rsid w:val="0015324A"/>
    <w:rsid w:val="0015383E"/>
    <w:rsid w:val="001547A4"/>
    <w:rsid w:val="0015537C"/>
    <w:rsid w:val="0015655D"/>
    <w:rsid w:val="00156740"/>
    <w:rsid w:val="0015778F"/>
    <w:rsid w:val="00160483"/>
    <w:rsid w:val="00160D5C"/>
    <w:rsid w:val="00160DCC"/>
    <w:rsid w:val="00160E71"/>
    <w:rsid w:val="001615DC"/>
    <w:rsid w:val="00161EE0"/>
    <w:rsid w:val="001622B6"/>
    <w:rsid w:val="001627DB"/>
    <w:rsid w:val="00162885"/>
    <w:rsid w:val="0016358A"/>
    <w:rsid w:val="0016397B"/>
    <w:rsid w:val="00163BE6"/>
    <w:rsid w:val="00163C08"/>
    <w:rsid w:val="001648DC"/>
    <w:rsid w:val="00164979"/>
    <w:rsid w:val="00164B35"/>
    <w:rsid w:val="00164E45"/>
    <w:rsid w:val="0016615A"/>
    <w:rsid w:val="001666BA"/>
    <w:rsid w:val="00166D72"/>
    <w:rsid w:val="001670CA"/>
    <w:rsid w:val="00170053"/>
    <w:rsid w:val="00170A5C"/>
    <w:rsid w:val="00170CB1"/>
    <w:rsid w:val="00171669"/>
    <w:rsid w:val="0017171C"/>
    <w:rsid w:val="00171E06"/>
    <w:rsid w:val="001723AF"/>
    <w:rsid w:val="001727B7"/>
    <w:rsid w:val="0017290F"/>
    <w:rsid w:val="00172BC1"/>
    <w:rsid w:val="00172C9C"/>
    <w:rsid w:val="001732B4"/>
    <w:rsid w:val="00173DA3"/>
    <w:rsid w:val="0017407E"/>
    <w:rsid w:val="001741BC"/>
    <w:rsid w:val="0017431D"/>
    <w:rsid w:val="001743A8"/>
    <w:rsid w:val="00174E95"/>
    <w:rsid w:val="0017566B"/>
    <w:rsid w:val="00176042"/>
    <w:rsid w:val="0017646D"/>
    <w:rsid w:val="00176737"/>
    <w:rsid w:val="00176BA2"/>
    <w:rsid w:val="00177C70"/>
    <w:rsid w:val="00180A5E"/>
    <w:rsid w:val="00180D2A"/>
    <w:rsid w:val="00181D1A"/>
    <w:rsid w:val="00181E1D"/>
    <w:rsid w:val="00181E51"/>
    <w:rsid w:val="00181FF0"/>
    <w:rsid w:val="00182780"/>
    <w:rsid w:val="0018284F"/>
    <w:rsid w:val="0018377D"/>
    <w:rsid w:val="0018422C"/>
    <w:rsid w:val="00184CD9"/>
    <w:rsid w:val="00184E1F"/>
    <w:rsid w:val="001855E1"/>
    <w:rsid w:val="00186F0A"/>
    <w:rsid w:val="001870FD"/>
    <w:rsid w:val="00187C3B"/>
    <w:rsid w:val="00190559"/>
    <w:rsid w:val="00191582"/>
    <w:rsid w:val="001916A9"/>
    <w:rsid w:val="00191714"/>
    <w:rsid w:val="0019241C"/>
    <w:rsid w:val="001926DE"/>
    <w:rsid w:val="001927B8"/>
    <w:rsid w:val="001927D0"/>
    <w:rsid w:val="00193598"/>
    <w:rsid w:val="00193827"/>
    <w:rsid w:val="00194265"/>
    <w:rsid w:val="00194D11"/>
    <w:rsid w:val="00194E8C"/>
    <w:rsid w:val="00195573"/>
    <w:rsid w:val="001955DC"/>
    <w:rsid w:val="00195F25"/>
    <w:rsid w:val="00196B2F"/>
    <w:rsid w:val="00196EA5"/>
    <w:rsid w:val="00197756"/>
    <w:rsid w:val="001A0CA1"/>
    <w:rsid w:val="001A13DE"/>
    <w:rsid w:val="001A23D9"/>
    <w:rsid w:val="001A2B6A"/>
    <w:rsid w:val="001A3217"/>
    <w:rsid w:val="001A3B41"/>
    <w:rsid w:val="001A42E6"/>
    <w:rsid w:val="001A4FE5"/>
    <w:rsid w:val="001A5011"/>
    <w:rsid w:val="001A671B"/>
    <w:rsid w:val="001A731D"/>
    <w:rsid w:val="001A74D0"/>
    <w:rsid w:val="001A7862"/>
    <w:rsid w:val="001A7B43"/>
    <w:rsid w:val="001B0450"/>
    <w:rsid w:val="001B05F1"/>
    <w:rsid w:val="001B1535"/>
    <w:rsid w:val="001B173C"/>
    <w:rsid w:val="001B1995"/>
    <w:rsid w:val="001B228B"/>
    <w:rsid w:val="001B244A"/>
    <w:rsid w:val="001B27EA"/>
    <w:rsid w:val="001B2989"/>
    <w:rsid w:val="001B2B06"/>
    <w:rsid w:val="001B2DE8"/>
    <w:rsid w:val="001B3F51"/>
    <w:rsid w:val="001B42B3"/>
    <w:rsid w:val="001B44CC"/>
    <w:rsid w:val="001B597C"/>
    <w:rsid w:val="001C0128"/>
    <w:rsid w:val="001C07D7"/>
    <w:rsid w:val="001C09F2"/>
    <w:rsid w:val="001C13FA"/>
    <w:rsid w:val="001C17C6"/>
    <w:rsid w:val="001C24AF"/>
    <w:rsid w:val="001C3661"/>
    <w:rsid w:val="001C3C9D"/>
    <w:rsid w:val="001C3CBF"/>
    <w:rsid w:val="001C3EE6"/>
    <w:rsid w:val="001C4922"/>
    <w:rsid w:val="001C525C"/>
    <w:rsid w:val="001C6113"/>
    <w:rsid w:val="001C6EFC"/>
    <w:rsid w:val="001C72E5"/>
    <w:rsid w:val="001C7919"/>
    <w:rsid w:val="001D05CB"/>
    <w:rsid w:val="001D1537"/>
    <w:rsid w:val="001D1F16"/>
    <w:rsid w:val="001D1FAC"/>
    <w:rsid w:val="001D2139"/>
    <w:rsid w:val="001D2616"/>
    <w:rsid w:val="001D2629"/>
    <w:rsid w:val="001D27B3"/>
    <w:rsid w:val="001D296F"/>
    <w:rsid w:val="001D3199"/>
    <w:rsid w:val="001D3741"/>
    <w:rsid w:val="001D39B8"/>
    <w:rsid w:val="001D4484"/>
    <w:rsid w:val="001D487D"/>
    <w:rsid w:val="001D5DFD"/>
    <w:rsid w:val="001D62BF"/>
    <w:rsid w:val="001D649A"/>
    <w:rsid w:val="001D7C7A"/>
    <w:rsid w:val="001D7D10"/>
    <w:rsid w:val="001D7E8C"/>
    <w:rsid w:val="001E0107"/>
    <w:rsid w:val="001E1A7B"/>
    <w:rsid w:val="001E1C4F"/>
    <w:rsid w:val="001E26D8"/>
    <w:rsid w:val="001E27F8"/>
    <w:rsid w:val="001E2F72"/>
    <w:rsid w:val="001E4524"/>
    <w:rsid w:val="001E4C82"/>
    <w:rsid w:val="001E5869"/>
    <w:rsid w:val="001E6955"/>
    <w:rsid w:val="001E6F87"/>
    <w:rsid w:val="001E75BC"/>
    <w:rsid w:val="001E7609"/>
    <w:rsid w:val="001E7B7D"/>
    <w:rsid w:val="001F0BB6"/>
    <w:rsid w:val="001F0C7A"/>
    <w:rsid w:val="001F0FB6"/>
    <w:rsid w:val="001F1184"/>
    <w:rsid w:val="001F14F2"/>
    <w:rsid w:val="001F1820"/>
    <w:rsid w:val="001F1F87"/>
    <w:rsid w:val="001F3786"/>
    <w:rsid w:val="001F3BC2"/>
    <w:rsid w:val="001F427F"/>
    <w:rsid w:val="001F44C5"/>
    <w:rsid w:val="001F4A2C"/>
    <w:rsid w:val="001F51CB"/>
    <w:rsid w:val="001F51D9"/>
    <w:rsid w:val="001F554B"/>
    <w:rsid w:val="001F63E6"/>
    <w:rsid w:val="001F7401"/>
    <w:rsid w:val="001F75F2"/>
    <w:rsid w:val="001F7912"/>
    <w:rsid w:val="001F7F4F"/>
    <w:rsid w:val="002003D9"/>
    <w:rsid w:val="002014BD"/>
    <w:rsid w:val="00202034"/>
    <w:rsid w:val="00202063"/>
    <w:rsid w:val="002025B6"/>
    <w:rsid w:val="00202D27"/>
    <w:rsid w:val="002033DF"/>
    <w:rsid w:val="00204011"/>
    <w:rsid w:val="002042F3"/>
    <w:rsid w:val="002044A7"/>
    <w:rsid w:val="002047E6"/>
    <w:rsid w:val="002048C3"/>
    <w:rsid w:val="00204DB4"/>
    <w:rsid w:val="00205F9C"/>
    <w:rsid w:val="00206740"/>
    <w:rsid w:val="00206FFC"/>
    <w:rsid w:val="0020766B"/>
    <w:rsid w:val="00207B8A"/>
    <w:rsid w:val="00210506"/>
    <w:rsid w:val="0021050B"/>
    <w:rsid w:val="0021062A"/>
    <w:rsid w:val="00210790"/>
    <w:rsid w:val="00211474"/>
    <w:rsid w:val="002116D3"/>
    <w:rsid w:val="0021207D"/>
    <w:rsid w:val="00212370"/>
    <w:rsid w:val="002128B1"/>
    <w:rsid w:val="002137F2"/>
    <w:rsid w:val="002138F1"/>
    <w:rsid w:val="00214012"/>
    <w:rsid w:val="00214173"/>
    <w:rsid w:val="00214329"/>
    <w:rsid w:val="0021499B"/>
    <w:rsid w:val="0021607B"/>
    <w:rsid w:val="0021685E"/>
    <w:rsid w:val="00216C6C"/>
    <w:rsid w:val="00217113"/>
    <w:rsid w:val="002200C1"/>
    <w:rsid w:val="002206B8"/>
    <w:rsid w:val="0022086E"/>
    <w:rsid w:val="00220DCC"/>
    <w:rsid w:val="00221972"/>
    <w:rsid w:val="002222E8"/>
    <w:rsid w:val="002224FF"/>
    <w:rsid w:val="00222B00"/>
    <w:rsid w:val="00222F0A"/>
    <w:rsid w:val="0022334A"/>
    <w:rsid w:val="00223756"/>
    <w:rsid w:val="00223787"/>
    <w:rsid w:val="002239C4"/>
    <w:rsid w:val="00223E3B"/>
    <w:rsid w:val="002254CE"/>
    <w:rsid w:val="00225E11"/>
    <w:rsid w:val="002269BF"/>
    <w:rsid w:val="00226DFE"/>
    <w:rsid w:val="0022763C"/>
    <w:rsid w:val="002276F3"/>
    <w:rsid w:val="00227D95"/>
    <w:rsid w:val="00230C8B"/>
    <w:rsid w:val="002314F1"/>
    <w:rsid w:val="0023160A"/>
    <w:rsid w:val="00231E18"/>
    <w:rsid w:val="00232AE2"/>
    <w:rsid w:val="00233F2E"/>
    <w:rsid w:val="00233F6F"/>
    <w:rsid w:val="0023470B"/>
    <w:rsid w:val="0023510D"/>
    <w:rsid w:val="00235DC3"/>
    <w:rsid w:val="00236A79"/>
    <w:rsid w:val="002373AE"/>
    <w:rsid w:val="00237523"/>
    <w:rsid w:val="00237C9F"/>
    <w:rsid w:val="002400C2"/>
    <w:rsid w:val="00240200"/>
    <w:rsid w:val="00241331"/>
    <w:rsid w:val="0024153F"/>
    <w:rsid w:val="00241704"/>
    <w:rsid w:val="00241C33"/>
    <w:rsid w:val="00241EAF"/>
    <w:rsid w:val="0024294A"/>
    <w:rsid w:val="00243875"/>
    <w:rsid w:val="002438BB"/>
    <w:rsid w:val="00243D2F"/>
    <w:rsid w:val="002441A5"/>
    <w:rsid w:val="00244A4C"/>
    <w:rsid w:val="00245CE8"/>
    <w:rsid w:val="00246089"/>
    <w:rsid w:val="00246C1E"/>
    <w:rsid w:val="002472BD"/>
    <w:rsid w:val="002474DB"/>
    <w:rsid w:val="002477C3"/>
    <w:rsid w:val="00247E46"/>
    <w:rsid w:val="002501C8"/>
    <w:rsid w:val="00250612"/>
    <w:rsid w:val="00250AE6"/>
    <w:rsid w:val="00250C17"/>
    <w:rsid w:val="0025136F"/>
    <w:rsid w:val="00251D48"/>
    <w:rsid w:val="002520D0"/>
    <w:rsid w:val="0025214D"/>
    <w:rsid w:val="00252208"/>
    <w:rsid w:val="00253AE9"/>
    <w:rsid w:val="00253B15"/>
    <w:rsid w:val="00254AB0"/>
    <w:rsid w:val="00254D93"/>
    <w:rsid w:val="0025525A"/>
    <w:rsid w:val="002578D0"/>
    <w:rsid w:val="00260252"/>
    <w:rsid w:val="00260FDC"/>
    <w:rsid w:val="00261B29"/>
    <w:rsid w:val="002631F2"/>
    <w:rsid w:val="002634CB"/>
    <w:rsid w:val="0026388F"/>
    <w:rsid w:val="00263A0B"/>
    <w:rsid w:val="00264360"/>
    <w:rsid w:val="0026535F"/>
    <w:rsid w:val="002662C1"/>
    <w:rsid w:val="002666C3"/>
    <w:rsid w:val="00267050"/>
    <w:rsid w:val="00267319"/>
    <w:rsid w:val="002677FF"/>
    <w:rsid w:val="00267E99"/>
    <w:rsid w:val="002707C9"/>
    <w:rsid w:val="002709AB"/>
    <w:rsid w:val="00270D5B"/>
    <w:rsid w:val="002715F8"/>
    <w:rsid w:val="0027210A"/>
    <w:rsid w:val="00272A11"/>
    <w:rsid w:val="0027366D"/>
    <w:rsid w:val="00273718"/>
    <w:rsid w:val="00274E4E"/>
    <w:rsid w:val="00275156"/>
    <w:rsid w:val="00275157"/>
    <w:rsid w:val="0027515F"/>
    <w:rsid w:val="0027558C"/>
    <w:rsid w:val="00276F0F"/>
    <w:rsid w:val="00277676"/>
    <w:rsid w:val="00277E68"/>
    <w:rsid w:val="00277F42"/>
    <w:rsid w:val="00280493"/>
    <w:rsid w:val="002804A7"/>
    <w:rsid w:val="00280A6E"/>
    <w:rsid w:val="00280B7D"/>
    <w:rsid w:val="00281789"/>
    <w:rsid w:val="00281E08"/>
    <w:rsid w:val="00282A02"/>
    <w:rsid w:val="00285518"/>
    <w:rsid w:val="00285989"/>
    <w:rsid w:val="00286090"/>
    <w:rsid w:val="00286225"/>
    <w:rsid w:val="002875D1"/>
    <w:rsid w:val="00290094"/>
    <w:rsid w:val="00290963"/>
    <w:rsid w:val="00290C55"/>
    <w:rsid w:val="0029118A"/>
    <w:rsid w:val="002917FA"/>
    <w:rsid w:val="00291A7E"/>
    <w:rsid w:val="00292873"/>
    <w:rsid w:val="00292A1A"/>
    <w:rsid w:val="00292A9A"/>
    <w:rsid w:val="00292B96"/>
    <w:rsid w:val="00292E56"/>
    <w:rsid w:val="002938F5"/>
    <w:rsid w:val="00294C66"/>
    <w:rsid w:val="00295450"/>
    <w:rsid w:val="00295F79"/>
    <w:rsid w:val="00296360"/>
    <w:rsid w:val="0029716E"/>
    <w:rsid w:val="00297373"/>
    <w:rsid w:val="002975CD"/>
    <w:rsid w:val="00297AB0"/>
    <w:rsid w:val="002A1055"/>
    <w:rsid w:val="002A14AD"/>
    <w:rsid w:val="002A2236"/>
    <w:rsid w:val="002A22CD"/>
    <w:rsid w:val="002A2DCB"/>
    <w:rsid w:val="002A3754"/>
    <w:rsid w:val="002A3C88"/>
    <w:rsid w:val="002A4412"/>
    <w:rsid w:val="002A4AA9"/>
    <w:rsid w:val="002A4DC3"/>
    <w:rsid w:val="002A5607"/>
    <w:rsid w:val="002A6155"/>
    <w:rsid w:val="002B0E67"/>
    <w:rsid w:val="002B1065"/>
    <w:rsid w:val="002B124A"/>
    <w:rsid w:val="002B2024"/>
    <w:rsid w:val="002B22FF"/>
    <w:rsid w:val="002B25BE"/>
    <w:rsid w:val="002B2775"/>
    <w:rsid w:val="002B322B"/>
    <w:rsid w:val="002B3B1B"/>
    <w:rsid w:val="002B3E2A"/>
    <w:rsid w:val="002B3F4B"/>
    <w:rsid w:val="002B4CD6"/>
    <w:rsid w:val="002B52D6"/>
    <w:rsid w:val="002B55A4"/>
    <w:rsid w:val="002B5E6F"/>
    <w:rsid w:val="002B6821"/>
    <w:rsid w:val="002B69A4"/>
    <w:rsid w:val="002B77A1"/>
    <w:rsid w:val="002B7C70"/>
    <w:rsid w:val="002C015F"/>
    <w:rsid w:val="002C05E4"/>
    <w:rsid w:val="002C0A5C"/>
    <w:rsid w:val="002C12A3"/>
    <w:rsid w:val="002C17BC"/>
    <w:rsid w:val="002C1FD4"/>
    <w:rsid w:val="002C263B"/>
    <w:rsid w:val="002C3107"/>
    <w:rsid w:val="002C365A"/>
    <w:rsid w:val="002C3ACD"/>
    <w:rsid w:val="002C42C9"/>
    <w:rsid w:val="002C50BF"/>
    <w:rsid w:val="002C53F9"/>
    <w:rsid w:val="002C542D"/>
    <w:rsid w:val="002C5C74"/>
    <w:rsid w:val="002C610D"/>
    <w:rsid w:val="002C7123"/>
    <w:rsid w:val="002C7852"/>
    <w:rsid w:val="002C7D7F"/>
    <w:rsid w:val="002C7DB8"/>
    <w:rsid w:val="002D1577"/>
    <w:rsid w:val="002D1DDB"/>
    <w:rsid w:val="002D2A13"/>
    <w:rsid w:val="002D4D4E"/>
    <w:rsid w:val="002D57A2"/>
    <w:rsid w:val="002D6408"/>
    <w:rsid w:val="002D6A0C"/>
    <w:rsid w:val="002D7A05"/>
    <w:rsid w:val="002D7A2D"/>
    <w:rsid w:val="002E0D9B"/>
    <w:rsid w:val="002E155D"/>
    <w:rsid w:val="002E15E1"/>
    <w:rsid w:val="002E1E02"/>
    <w:rsid w:val="002E27BF"/>
    <w:rsid w:val="002E3BC5"/>
    <w:rsid w:val="002E42E0"/>
    <w:rsid w:val="002E64CB"/>
    <w:rsid w:val="002E75C9"/>
    <w:rsid w:val="002E7F79"/>
    <w:rsid w:val="002F20DC"/>
    <w:rsid w:val="002F2311"/>
    <w:rsid w:val="002F2D92"/>
    <w:rsid w:val="002F2F30"/>
    <w:rsid w:val="002F2F7E"/>
    <w:rsid w:val="002F33D6"/>
    <w:rsid w:val="002F3931"/>
    <w:rsid w:val="002F3A56"/>
    <w:rsid w:val="002F3F25"/>
    <w:rsid w:val="002F4405"/>
    <w:rsid w:val="002F4D9F"/>
    <w:rsid w:val="002F4DA2"/>
    <w:rsid w:val="002F56FB"/>
    <w:rsid w:val="002F58C4"/>
    <w:rsid w:val="002F70D1"/>
    <w:rsid w:val="002F75B3"/>
    <w:rsid w:val="0030024E"/>
    <w:rsid w:val="00300BB6"/>
    <w:rsid w:val="00300E77"/>
    <w:rsid w:val="00301579"/>
    <w:rsid w:val="003023A7"/>
    <w:rsid w:val="00302E70"/>
    <w:rsid w:val="00302F6B"/>
    <w:rsid w:val="003030EE"/>
    <w:rsid w:val="00303851"/>
    <w:rsid w:val="0030388B"/>
    <w:rsid w:val="00303B14"/>
    <w:rsid w:val="00304504"/>
    <w:rsid w:val="00305695"/>
    <w:rsid w:val="003056FD"/>
    <w:rsid w:val="00305899"/>
    <w:rsid w:val="003062AA"/>
    <w:rsid w:val="00306336"/>
    <w:rsid w:val="0030663B"/>
    <w:rsid w:val="00306654"/>
    <w:rsid w:val="003100A8"/>
    <w:rsid w:val="003104D2"/>
    <w:rsid w:val="00310764"/>
    <w:rsid w:val="00310921"/>
    <w:rsid w:val="00311039"/>
    <w:rsid w:val="00311862"/>
    <w:rsid w:val="00312BD6"/>
    <w:rsid w:val="00312E10"/>
    <w:rsid w:val="00313CD0"/>
    <w:rsid w:val="00314029"/>
    <w:rsid w:val="00314724"/>
    <w:rsid w:val="00314787"/>
    <w:rsid w:val="003148F8"/>
    <w:rsid w:val="00314F65"/>
    <w:rsid w:val="00315F15"/>
    <w:rsid w:val="0031656D"/>
    <w:rsid w:val="00316A54"/>
    <w:rsid w:val="003172A4"/>
    <w:rsid w:val="00317512"/>
    <w:rsid w:val="003177BA"/>
    <w:rsid w:val="0032039C"/>
    <w:rsid w:val="00321041"/>
    <w:rsid w:val="0032124C"/>
    <w:rsid w:val="0032187B"/>
    <w:rsid w:val="00321A08"/>
    <w:rsid w:val="00321B02"/>
    <w:rsid w:val="00321C52"/>
    <w:rsid w:val="003220B6"/>
    <w:rsid w:val="003220FA"/>
    <w:rsid w:val="00322469"/>
    <w:rsid w:val="0032294B"/>
    <w:rsid w:val="00322F74"/>
    <w:rsid w:val="00325947"/>
    <w:rsid w:val="00325B89"/>
    <w:rsid w:val="0032652B"/>
    <w:rsid w:val="003266FB"/>
    <w:rsid w:val="0032677E"/>
    <w:rsid w:val="00326976"/>
    <w:rsid w:val="00326A03"/>
    <w:rsid w:val="00327267"/>
    <w:rsid w:val="00327310"/>
    <w:rsid w:val="00327C50"/>
    <w:rsid w:val="003307DE"/>
    <w:rsid w:val="0033117B"/>
    <w:rsid w:val="003311D8"/>
    <w:rsid w:val="00332999"/>
    <w:rsid w:val="00333033"/>
    <w:rsid w:val="00333573"/>
    <w:rsid w:val="00334821"/>
    <w:rsid w:val="003349FB"/>
    <w:rsid w:val="00334C2C"/>
    <w:rsid w:val="00334EFE"/>
    <w:rsid w:val="0033501A"/>
    <w:rsid w:val="00335059"/>
    <w:rsid w:val="00335653"/>
    <w:rsid w:val="00335802"/>
    <w:rsid w:val="00335AB4"/>
    <w:rsid w:val="00335AF7"/>
    <w:rsid w:val="00337562"/>
    <w:rsid w:val="00337971"/>
    <w:rsid w:val="00337A6E"/>
    <w:rsid w:val="00337DD7"/>
    <w:rsid w:val="00337F8A"/>
    <w:rsid w:val="00341A97"/>
    <w:rsid w:val="00341B8C"/>
    <w:rsid w:val="00342441"/>
    <w:rsid w:val="003428BE"/>
    <w:rsid w:val="00342BED"/>
    <w:rsid w:val="00342DDA"/>
    <w:rsid w:val="00342EB2"/>
    <w:rsid w:val="0034331D"/>
    <w:rsid w:val="00343369"/>
    <w:rsid w:val="00343D8B"/>
    <w:rsid w:val="003440A2"/>
    <w:rsid w:val="003452E1"/>
    <w:rsid w:val="003455FC"/>
    <w:rsid w:val="00346929"/>
    <w:rsid w:val="003470B6"/>
    <w:rsid w:val="00350419"/>
    <w:rsid w:val="00350FAD"/>
    <w:rsid w:val="003510E4"/>
    <w:rsid w:val="003513CD"/>
    <w:rsid w:val="00351506"/>
    <w:rsid w:val="0035168C"/>
    <w:rsid w:val="003517BA"/>
    <w:rsid w:val="003519E4"/>
    <w:rsid w:val="003520AB"/>
    <w:rsid w:val="00352AD8"/>
    <w:rsid w:val="00352DE3"/>
    <w:rsid w:val="00352F5A"/>
    <w:rsid w:val="00353212"/>
    <w:rsid w:val="0035334A"/>
    <w:rsid w:val="003542C5"/>
    <w:rsid w:val="0035443C"/>
    <w:rsid w:val="00354613"/>
    <w:rsid w:val="003547CE"/>
    <w:rsid w:val="00354C4E"/>
    <w:rsid w:val="00354C6E"/>
    <w:rsid w:val="003563B8"/>
    <w:rsid w:val="00357A3D"/>
    <w:rsid w:val="00360376"/>
    <w:rsid w:val="00360918"/>
    <w:rsid w:val="00360CAC"/>
    <w:rsid w:val="00360E0E"/>
    <w:rsid w:val="00362A2D"/>
    <w:rsid w:val="0036366D"/>
    <w:rsid w:val="0036384A"/>
    <w:rsid w:val="00363C7F"/>
    <w:rsid w:val="00364796"/>
    <w:rsid w:val="00364B98"/>
    <w:rsid w:val="00364C24"/>
    <w:rsid w:val="00364C59"/>
    <w:rsid w:val="003650B9"/>
    <w:rsid w:val="003650CE"/>
    <w:rsid w:val="003657BF"/>
    <w:rsid w:val="00365BAD"/>
    <w:rsid w:val="00366B69"/>
    <w:rsid w:val="00366BF3"/>
    <w:rsid w:val="00366CA2"/>
    <w:rsid w:val="00366EC6"/>
    <w:rsid w:val="003677F9"/>
    <w:rsid w:val="00367DF6"/>
    <w:rsid w:val="003705D8"/>
    <w:rsid w:val="003715E0"/>
    <w:rsid w:val="003718D9"/>
    <w:rsid w:val="00372148"/>
    <w:rsid w:val="0037224F"/>
    <w:rsid w:val="00372FC9"/>
    <w:rsid w:val="0037385E"/>
    <w:rsid w:val="00374147"/>
    <w:rsid w:val="0037539A"/>
    <w:rsid w:val="00375C36"/>
    <w:rsid w:val="00376242"/>
    <w:rsid w:val="00376767"/>
    <w:rsid w:val="0037757D"/>
    <w:rsid w:val="00380522"/>
    <w:rsid w:val="0038053C"/>
    <w:rsid w:val="00380B4C"/>
    <w:rsid w:val="00380DF9"/>
    <w:rsid w:val="00380F3D"/>
    <w:rsid w:val="0038240F"/>
    <w:rsid w:val="003825DB"/>
    <w:rsid w:val="00382669"/>
    <w:rsid w:val="00382B7F"/>
    <w:rsid w:val="00382EB4"/>
    <w:rsid w:val="00383BC1"/>
    <w:rsid w:val="00383BEA"/>
    <w:rsid w:val="003849D4"/>
    <w:rsid w:val="00384CE3"/>
    <w:rsid w:val="00385308"/>
    <w:rsid w:val="003853E3"/>
    <w:rsid w:val="003866C3"/>
    <w:rsid w:val="00386B81"/>
    <w:rsid w:val="003870A0"/>
    <w:rsid w:val="00387445"/>
    <w:rsid w:val="00387DDD"/>
    <w:rsid w:val="003900A0"/>
    <w:rsid w:val="003902EB"/>
    <w:rsid w:val="003905EB"/>
    <w:rsid w:val="00390ADE"/>
    <w:rsid w:val="00390AF4"/>
    <w:rsid w:val="00390D3C"/>
    <w:rsid w:val="00391082"/>
    <w:rsid w:val="00391995"/>
    <w:rsid w:val="00391AE9"/>
    <w:rsid w:val="00391B2A"/>
    <w:rsid w:val="00391B5E"/>
    <w:rsid w:val="00392B97"/>
    <w:rsid w:val="00392ED4"/>
    <w:rsid w:val="0039483E"/>
    <w:rsid w:val="003948AD"/>
    <w:rsid w:val="003949A9"/>
    <w:rsid w:val="0039565A"/>
    <w:rsid w:val="0039568A"/>
    <w:rsid w:val="00395771"/>
    <w:rsid w:val="00395FE2"/>
    <w:rsid w:val="003969FF"/>
    <w:rsid w:val="00396A02"/>
    <w:rsid w:val="00397250"/>
    <w:rsid w:val="0039780F"/>
    <w:rsid w:val="003A0124"/>
    <w:rsid w:val="003A0793"/>
    <w:rsid w:val="003A0DD3"/>
    <w:rsid w:val="003A11EB"/>
    <w:rsid w:val="003A1349"/>
    <w:rsid w:val="003A178C"/>
    <w:rsid w:val="003A1BA7"/>
    <w:rsid w:val="003A1BFB"/>
    <w:rsid w:val="003A1ED8"/>
    <w:rsid w:val="003A2D72"/>
    <w:rsid w:val="003A2E15"/>
    <w:rsid w:val="003A3C61"/>
    <w:rsid w:val="003A3F0B"/>
    <w:rsid w:val="003A4417"/>
    <w:rsid w:val="003A449E"/>
    <w:rsid w:val="003A4D7D"/>
    <w:rsid w:val="003A56CE"/>
    <w:rsid w:val="003A5DF2"/>
    <w:rsid w:val="003A6A62"/>
    <w:rsid w:val="003A7065"/>
    <w:rsid w:val="003A70DD"/>
    <w:rsid w:val="003A72DA"/>
    <w:rsid w:val="003A764A"/>
    <w:rsid w:val="003B07D9"/>
    <w:rsid w:val="003B091A"/>
    <w:rsid w:val="003B0B84"/>
    <w:rsid w:val="003B20AF"/>
    <w:rsid w:val="003B27CE"/>
    <w:rsid w:val="003B2D1F"/>
    <w:rsid w:val="003B2D3D"/>
    <w:rsid w:val="003B30F8"/>
    <w:rsid w:val="003B385B"/>
    <w:rsid w:val="003B5081"/>
    <w:rsid w:val="003B6201"/>
    <w:rsid w:val="003B6448"/>
    <w:rsid w:val="003B64A5"/>
    <w:rsid w:val="003B6928"/>
    <w:rsid w:val="003B6B12"/>
    <w:rsid w:val="003B6D1E"/>
    <w:rsid w:val="003B7BDE"/>
    <w:rsid w:val="003B7D06"/>
    <w:rsid w:val="003B7D9F"/>
    <w:rsid w:val="003C003F"/>
    <w:rsid w:val="003C05AF"/>
    <w:rsid w:val="003C1865"/>
    <w:rsid w:val="003C36B5"/>
    <w:rsid w:val="003C378F"/>
    <w:rsid w:val="003C3C41"/>
    <w:rsid w:val="003C3D2E"/>
    <w:rsid w:val="003C52B9"/>
    <w:rsid w:val="003C5A66"/>
    <w:rsid w:val="003C64D2"/>
    <w:rsid w:val="003C727B"/>
    <w:rsid w:val="003C79BA"/>
    <w:rsid w:val="003D09A1"/>
    <w:rsid w:val="003D0B3F"/>
    <w:rsid w:val="003D123D"/>
    <w:rsid w:val="003D1539"/>
    <w:rsid w:val="003D18A4"/>
    <w:rsid w:val="003D1E5D"/>
    <w:rsid w:val="003D1F29"/>
    <w:rsid w:val="003D2722"/>
    <w:rsid w:val="003D330D"/>
    <w:rsid w:val="003D3617"/>
    <w:rsid w:val="003D3848"/>
    <w:rsid w:val="003D4754"/>
    <w:rsid w:val="003D4D4C"/>
    <w:rsid w:val="003D4F9E"/>
    <w:rsid w:val="003D5795"/>
    <w:rsid w:val="003D58C8"/>
    <w:rsid w:val="003D5ACE"/>
    <w:rsid w:val="003D5C56"/>
    <w:rsid w:val="003D692C"/>
    <w:rsid w:val="003D6C13"/>
    <w:rsid w:val="003D715B"/>
    <w:rsid w:val="003D716A"/>
    <w:rsid w:val="003D7294"/>
    <w:rsid w:val="003D7446"/>
    <w:rsid w:val="003D757E"/>
    <w:rsid w:val="003D7959"/>
    <w:rsid w:val="003E012C"/>
    <w:rsid w:val="003E0631"/>
    <w:rsid w:val="003E0C68"/>
    <w:rsid w:val="003E23AC"/>
    <w:rsid w:val="003E31B9"/>
    <w:rsid w:val="003E3B6F"/>
    <w:rsid w:val="003E3F9B"/>
    <w:rsid w:val="003E4746"/>
    <w:rsid w:val="003E579B"/>
    <w:rsid w:val="003E66E5"/>
    <w:rsid w:val="003E77E4"/>
    <w:rsid w:val="003F1401"/>
    <w:rsid w:val="003F35D1"/>
    <w:rsid w:val="003F3672"/>
    <w:rsid w:val="003F3ED3"/>
    <w:rsid w:val="003F42AC"/>
    <w:rsid w:val="003F47DD"/>
    <w:rsid w:val="003F5721"/>
    <w:rsid w:val="003F57CD"/>
    <w:rsid w:val="003F5C9D"/>
    <w:rsid w:val="003F5F7D"/>
    <w:rsid w:val="003F643E"/>
    <w:rsid w:val="003F6652"/>
    <w:rsid w:val="003F7044"/>
    <w:rsid w:val="003F713C"/>
    <w:rsid w:val="003F7322"/>
    <w:rsid w:val="003F7ECE"/>
    <w:rsid w:val="00400405"/>
    <w:rsid w:val="00400740"/>
    <w:rsid w:val="004015A7"/>
    <w:rsid w:val="00403072"/>
    <w:rsid w:val="00403651"/>
    <w:rsid w:val="00403B6D"/>
    <w:rsid w:val="00403DA6"/>
    <w:rsid w:val="004042FF"/>
    <w:rsid w:val="004049DA"/>
    <w:rsid w:val="004074D6"/>
    <w:rsid w:val="0040780F"/>
    <w:rsid w:val="00407BD8"/>
    <w:rsid w:val="0041018B"/>
    <w:rsid w:val="004105A1"/>
    <w:rsid w:val="00410B79"/>
    <w:rsid w:val="00411699"/>
    <w:rsid w:val="0041230C"/>
    <w:rsid w:val="00412861"/>
    <w:rsid w:val="00412F8A"/>
    <w:rsid w:val="00413F4B"/>
    <w:rsid w:val="00413F58"/>
    <w:rsid w:val="00413FDF"/>
    <w:rsid w:val="00414FCC"/>
    <w:rsid w:val="00415A80"/>
    <w:rsid w:val="00416548"/>
    <w:rsid w:val="0041701E"/>
    <w:rsid w:val="004179E8"/>
    <w:rsid w:val="00417D9E"/>
    <w:rsid w:val="0042047F"/>
    <w:rsid w:val="00420859"/>
    <w:rsid w:val="00420964"/>
    <w:rsid w:val="00420D0F"/>
    <w:rsid w:val="00421922"/>
    <w:rsid w:val="00421B5F"/>
    <w:rsid w:val="00421F7A"/>
    <w:rsid w:val="00421FB0"/>
    <w:rsid w:val="00422182"/>
    <w:rsid w:val="00422CA3"/>
    <w:rsid w:val="00424E7E"/>
    <w:rsid w:val="004250FF"/>
    <w:rsid w:val="00425541"/>
    <w:rsid w:val="00426839"/>
    <w:rsid w:val="00426D59"/>
    <w:rsid w:val="00426D9A"/>
    <w:rsid w:val="00426ED6"/>
    <w:rsid w:val="00427050"/>
    <w:rsid w:val="00427260"/>
    <w:rsid w:val="004273A9"/>
    <w:rsid w:val="00430DDA"/>
    <w:rsid w:val="00431009"/>
    <w:rsid w:val="00431C38"/>
    <w:rsid w:val="00433BD1"/>
    <w:rsid w:val="00434573"/>
    <w:rsid w:val="00435397"/>
    <w:rsid w:val="004362AB"/>
    <w:rsid w:val="004365BB"/>
    <w:rsid w:val="00436729"/>
    <w:rsid w:val="00436B68"/>
    <w:rsid w:val="0043735D"/>
    <w:rsid w:val="00437873"/>
    <w:rsid w:val="00440616"/>
    <w:rsid w:val="00440865"/>
    <w:rsid w:val="0044184C"/>
    <w:rsid w:val="004418B3"/>
    <w:rsid w:val="00441FF4"/>
    <w:rsid w:val="004420A4"/>
    <w:rsid w:val="004420A9"/>
    <w:rsid w:val="004421AB"/>
    <w:rsid w:val="0044234C"/>
    <w:rsid w:val="004423EB"/>
    <w:rsid w:val="004429E4"/>
    <w:rsid w:val="00442A2F"/>
    <w:rsid w:val="0044316B"/>
    <w:rsid w:val="004437C7"/>
    <w:rsid w:val="004439FC"/>
    <w:rsid w:val="00443C20"/>
    <w:rsid w:val="00443DDA"/>
    <w:rsid w:val="004446AD"/>
    <w:rsid w:val="004446DB"/>
    <w:rsid w:val="0044488E"/>
    <w:rsid w:val="0044497D"/>
    <w:rsid w:val="00444EE0"/>
    <w:rsid w:val="00446F27"/>
    <w:rsid w:val="004470C3"/>
    <w:rsid w:val="00447520"/>
    <w:rsid w:val="00447DDA"/>
    <w:rsid w:val="00447DF1"/>
    <w:rsid w:val="00450697"/>
    <w:rsid w:val="0045153C"/>
    <w:rsid w:val="00451DC2"/>
    <w:rsid w:val="00452009"/>
    <w:rsid w:val="004521E2"/>
    <w:rsid w:val="004522D8"/>
    <w:rsid w:val="004522ED"/>
    <w:rsid w:val="004534B1"/>
    <w:rsid w:val="00453629"/>
    <w:rsid w:val="004544A5"/>
    <w:rsid w:val="00454AAD"/>
    <w:rsid w:val="00454B23"/>
    <w:rsid w:val="00454C97"/>
    <w:rsid w:val="00454F62"/>
    <w:rsid w:val="0045536F"/>
    <w:rsid w:val="00455602"/>
    <w:rsid w:val="00455738"/>
    <w:rsid w:val="00455E7D"/>
    <w:rsid w:val="00457A2F"/>
    <w:rsid w:val="00457AB9"/>
    <w:rsid w:val="00461259"/>
    <w:rsid w:val="0046200B"/>
    <w:rsid w:val="00462BCE"/>
    <w:rsid w:val="00462BEC"/>
    <w:rsid w:val="00462E6D"/>
    <w:rsid w:val="004632A5"/>
    <w:rsid w:val="00463921"/>
    <w:rsid w:val="00463ABF"/>
    <w:rsid w:val="00463CCD"/>
    <w:rsid w:val="004641A9"/>
    <w:rsid w:val="00464CDF"/>
    <w:rsid w:val="00465150"/>
    <w:rsid w:val="00465859"/>
    <w:rsid w:val="00465AE3"/>
    <w:rsid w:val="004660D4"/>
    <w:rsid w:val="004664DD"/>
    <w:rsid w:val="004700A2"/>
    <w:rsid w:val="004705B2"/>
    <w:rsid w:val="0047121B"/>
    <w:rsid w:val="00471731"/>
    <w:rsid w:val="004721DA"/>
    <w:rsid w:val="0047263C"/>
    <w:rsid w:val="00472B78"/>
    <w:rsid w:val="0047364D"/>
    <w:rsid w:val="00473E54"/>
    <w:rsid w:val="004743E2"/>
    <w:rsid w:val="004744EF"/>
    <w:rsid w:val="004745A7"/>
    <w:rsid w:val="004746B6"/>
    <w:rsid w:val="00474FB1"/>
    <w:rsid w:val="0047540A"/>
    <w:rsid w:val="00475A07"/>
    <w:rsid w:val="00476E40"/>
    <w:rsid w:val="00477C29"/>
    <w:rsid w:val="00477CF8"/>
    <w:rsid w:val="00477FDE"/>
    <w:rsid w:val="0048044F"/>
    <w:rsid w:val="00480794"/>
    <w:rsid w:val="00481687"/>
    <w:rsid w:val="0048234D"/>
    <w:rsid w:val="00483B32"/>
    <w:rsid w:val="00483B4A"/>
    <w:rsid w:val="00483EB9"/>
    <w:rsid w:val="00484948"/>
    <w:rsid w:val="00484E07"/>
    <w:rsid w:val="00485004"/>
    <w:rsid w:val="0048666E"/>
    <w:rsid w:val="00486843"/>
    <w:rsid w:val="00486CA3"/>
    <w:rsid w:val="004871B1"/>
    <w:rsid w:val="00487CEC"/>
    <w:rsid w:val="00487F70"/>
    <w:rsid w:val="00487FE6"/>
    <w:rsid w:val="00490527"/>
    <w:rsid w:val="0049058A"/>
    <w:rsid w:val="0049061B"/>
    <w:rsid w:val="00491446"/>
    <w:rsid w:val="004914E5"/>
    <w:rsid w:val="00491BC1"/>
    <w:rsid w:val="00491DD5"/>
    <w:rsid w:val="0049214A"/>
    <w:rsid w:val="00493638"/>
    <w:rsid w:val="00493F32"/>
    <w:rsid w:val="004949A8"/>
    <w:rsid w:val="00494A57"/>
    <w:rsid w:val="0049672E"/>
    <w:rsid w:val="004968D8"/>
    <w:rsid w:val="004A0B5A"/>
    <w:rsid w:val="004A10AB"/>
    <w:rsid w:val="004A1383"/>
    <w:rsid w:val="004A13DA"/>
    <w:rsid w:val="004A236D"/>
    <w:rsid w:val="004A3414"/>
    <w:rsid w:val="004A35B4"/>
    <w:rsid w:val="004A3CDA"/>
    <w:rsid w:val="004A453E"/>
    <w:rsid w:val="004A462A"/>
    <w:rsid w:val="004A492A"/>
    <w:rsid w:val="004A4ABC"/>
    <w:rsid w:val="004A5238"/>
    <w:rsid w:val="004A5DAD"/>
    <w:rsid w:val="004A65DC"/>
    <w:rsid w:val="004A6626"/>
    <w:rsid w:val="004A66FE"/>
    <w:rsid w:val="004A7326"/>
    <w:rsid w:val="004A75BA"/>
    <w:rsid w:val="004A77B9"/>
    <w:rsid w:val="004A7EDC"/>
    <w:rsid w:val="004B004A"/>
    <w:rsid w:val="004B020E"/>
    <w:rsid w:val="004B0581"/>
    <w:rsid w:val="004B0988"/>
    <w:rsid w:val="004B20F7"/>
    <w:rsid w:val="004B30CC"/>
    <w:rsid w:val="004B3A67"/>
    <w:rsid w:val="004B3DE2"/>
    <w:rsid w:val="004B497D"/>
    <w:rsid w:val="004B5640"/>
    <w:rsid w:val="004B5A48"/>
    <w:rsid w:val="004B5CBF"/>
    <w:rsid w:val="004B5D44"/>
    <w:rsid w:val="004B69BB"/>
    <w:rsid w:val="004B6FBC"/>
    <w:rsid w:val="004B7333"/>
    <w:rsid w:val="004B7748"/>
    <w:rsid w:val="004C0139"/>
    <w:rsid w:val="004C2240"/>
    <w:rsid w:val="004C22E2"/>
    <w:rsid w:val="004C22E6"/>
    <w:rsid w:val="004C2450"/>
    <w:rsid w:val="004C3430"/>
    <w:rsid w:val="004C3996"/>
    <w:rsid w:val="004C44A0"/>
    <w:rsid w:val="004C5463"/>
    <w:rsid w:val="004C569A"/>
    <w:rsid w:val="004C5C77"/>
    <w:rsid w:val="004C64E3"/>
    <w:rsid w:val="004C66AD"/>
    <w:rsid w:val="004C6869"/>
    <w:rsid w:val="004C68A6"/>
    <w:rsid w:val="004C764A"/>
    <w:rsid w:val="004C7748"/>
    <w:rsid w:val="004D02D6"/>
    <w:rsid w:val="004D05C0"/>
    <w:rsid w:val="004D08B4"/>
    <w:rsid w:val="004D0C23"/>
    <w:rsid w:val="004D0F97"/>
    <w:rsid w:val="004D2398"/>
    <w:rsid w:val="004D256C"/>
    <w:rsid w:val="004D2C04"/>
    <w:rsid w:val="004D3745"/>
    <w:rsid w:val="004D378D"/>
    <w:rsid w:val="004D3D04"/>
    <w:rsid w:val="004D4145"/>
    <w:rsid w:val="004D464E"/>
    <w:rsid w:val="004D487C"/>
    <w:rsid w:val="004D4DD5"/>
    <w:rsid w:val="004D4EC3"/>
    <w:rsid w:val="004D567D"/>
    <w:rsid w:val="004D63A6"/>
    <w:rsid w:val="004D6BC7"/>
    <w:rsid w:val="004D6DCB"/>
    <w:rsid w:val="004D6E3C"/>
    <w:rsid w:val="004E29FB"/>
    <w:rsid w:val="004E2CBF"/>
    <w:rsid w:val="004E2DAB"/>
    <w:rsid w:val="004E3675"/>
    <w:rsid w:val="004E38D9"/>
    <w:rsid w:val="004E45E5"/>
    <w:rsid w:val="004E508A"/>
    <w:rsid w:val="004E5518"/>
    <w:rsid w:val="004E5944"/>
    <w:rsid w:val="004E5F62"/>
    <w:rsid w:val="004E6F11"/>
    <w:rsid w:val="004F0AD5"/>
    <w:rsid w:val="004F0ED3"/>
    <w:rsid w:val="004F0FE1"/>
    <w:rsid w:val="004F1FE2"/>
    <w:rsid w:val="004F36C0"/>
    <w:rsid w:val="004F3D7E"/>
    <w:rsid w:val="004F44DC"/>
    <w:rsid w:val="004F44F0"/>
    <w:rsid w:val="004F4B08"/>
    <w:rsid w:val="004F4FE3"/>
    <w:rsid w:val="004F545D"/>
    <w:rsid w:val="004F6126"/>
    <w:rsid w:val="004F6FD7"/>
    <w:rsid w:val="004F7004"/>
    <w:rsid w:val="004F7647"/>
    <w:rsid w:val="00500613"/>
    <w:rsid w:val="00500766"/>
    <w:rsid w:val="00500D26"/>
    <w:rsid w:val="00501183"/>
    <w:rsid w:val="0050151C"/>
    <w:rsid w:val="00502904"/>
    <w:rsid w:val="00503650"/>
    <w:rsid w:val="00504266"/>
    <w:rsid w:val="00504C88"/>
    <w:rsid w:val="005050A5"/>
    <w:rsid w:val="0050538D"/>
    <w:rsid w:val="0050615F"/>
    <w:rsid w:val="0050712A"/>
    <w:rsid w:val="005079EB"/>
    <w:rsid w:val="005103F7"/>
    <w:rsid w:val="005104D8"/>
    <w:rsid w:val="0051079C"/>
    <w:rsid w:val="005111AE"/>
    <w:rsid w:val="005114CB"/>
    <w:rsid w:val="00511613"/>
    <w:rsid w:val="005117B7"/>
    <w:rsid w:val="00511895"/>
    <w:rsid w:val="00511F44"/>
    <w:rsid w:val="005125A8"/>
    <w:rsid w:val="005126D9"/>
    <w:rsid w:val="00512E5C"/>
    <w:rsid w:val="00513881"/>
    <w:rsid w:val="00513933"/>
    <w:rsid w:val="00513FC3"/>
    <w:rsid w:val="00514DF4"/>
    <w:rsid w:val="00514E20"/>
    <w:rsid w:val="00515741"/>
    <w:rsid w:val="00515CAB"/>
    <w:rsid w:val="00516452"/>
    <w:rsid w:val="00516C4E"/>
    <w:rsid w:val="00517EE6"/>
    <w:rsid w:val="005202E3"/>
    <w:rsid w:val="005207D5"/>
    <w:rsid w:val="0052101D"/>
    <w:rsid w:val="005212D1"/>
    <w:rsid w:val="00521D05"/>
    <w:rsid w:val="00522305"/>
    <w:rsid w:val="00522442"/>
    <w:rsid w:val="005226AA"/>
    <w:rsid w:val="00522A44"/>
    <w:rsid w:val="00522E77"/>
    <w:rsid w:val="005237B1"/>
    <w:rsid w:val="0052383D"/>
    <w:rsid w:val="005239D6"/>
    <w:rsid w:val="00524799"/>
    <w:rsid w:val="00525CDC"/>
    <w:rsid w:val="00525F0B"/>
    <w:rsid w:val="0052631E"/>
    <w:rsid w:val="0052660C"/>
    <w:rsid w:val="00526C95"/>
    <w:rsid w:val="00530111"/>
    <w:rsid w:val="0053075C"/>
    <w:rsid w:val="00530EA4"/>
    <w:rsid w:val="00531257"/>
    <w:rsid w:val="005321CF"/>
    <w:rsid w:val="0053232F"/>
    <w:rsid w:val="005329F9"/>
    <w:rsid w:val="005330EE"/>
    <w:rsid w:val="00533194"/>
    <w:rsid w:val="00533D7E"/>
    <w:rsid w:val="00533F86"/>
    <w:rsid w:val="00534DD1"/>
    <w:rsid w:val="00535DB9"/>
    <w:rsid w:val="005361D9"/>
    <w:rsid w:val="00536D08"/>
    <w:rsid w:val="00536DDE"/>
    <w:rsid w:val="0053757B"/>
    <w:rsid w:val="005378BB"/>
    <w:rsid w:val="005402DF"/>
    <w:rsid w:val="00540406"/>
    <w:rsid w:val="00540B4C"/>
    <w:rsid w:val="00540D08"/>
    <w:rsid w:val="00540F40"/>
    <w:rsid w:val="00541FAD"/>
    <w:rsid w:val="00542289"/>
    <w:rsid w:val="00543B6B"/>
    <w:rsid w:val="00544128"/>
    <w:rsid w:val="0054486A"/>
    <w:rsid w:val="00544A79"/>
    <w:rsid w:val="00544C41"/>
    <w:rsid w:val="0054543A"/>
    <w:rsid w:val="00545C93"/>
    <w:rsid w:val="00545DC8"/>
    <w:rsid w:val="0054654A"/>
    <w:rsid w:val="005469BC"/>
    <w:rsid w:val="00546B51"/>
    <w:rsid w:val="00546CC3"/>
    <w:rsid w:val="00546E45"/>
    <w:rsid w:val="00547EF1"/>
    <w:rsid w:val="005502EA"/>
    <w:rsid w:val="00550319"/>
    <w:rsid w:val="005506DD"/>
    <w:rsid w:val="005507F7"/>
    <w:rsid w:val="00551D93"/>
    <w:rsid w:val="005521C8"/>
    <w:rsid w:val="00552A5D"/>
    <w:rsid w:val="0055351A"/>
    <w:rsid w:val="00553C9E"/>
    <w:rsid w:val="00553EF7"/>
    <w:rsid w:val="0055424F"/>
    <w:rsid w:val="005544CF"/>
    <w:rsid w:val="00554AB4"/>
    <w:rsid w:val="00554B8A"/>
    <w:rsid w:val="005552AD"/>
    <w:rsid w:val="0055643F"/>
    <w:rsid w:val="005566BB"/>
    <w:rsid w:val="00556834"/>
    <w:rsid w:val="0055693E"/>
    <w:rsid w:val="0055761D"/>
    <w:rsid w:val="00560751"/>
    <w:rsid w:val="00561118"/>
    <w:rsid w:val="0056203C"/>
    <w:rsid w:val="00563435"/>
    <w:rsid w:val="00563DDD"/>
    <w:rsid w:val="00564174"/>
    <w:rsid w:val="005648D4"/>
    <w:rsid w:val="00564D56"/>
    <w:rsid w:val="00564D61"/>
    <w:rsid w:val="00567268"/>
    <w:rsid w:val="00570973"/>
    <w:rsid w:val="00572335"/>
    <w:rsid w:val="00572921"/>
    <w:rsid w:val="00572936"/>
    <w:rsid w:val="00573ACF"/>
    <w:rsid w:val="00574076"/>
    <w:rsid w:val="0057448E"/>
    <w:rsid w:val="00575AAA"/>
    <w:rsid w:val="005762B5"/>
    <w:rsid w:val="005771BE"/>
    <w:rsid w:val="00577C70"/>
    <w:rsid w:val="00580048"/>
    <w:rsid w:val="0058050C"/>
    <w:rsid w:val="005808D4"/>
    <w:rsid w:val="00580FCB"/>
    <w:rsid w:val="00581AFE"/>
    <w:rsid w:val="00581C74"/>
    <w:rsid w:val="0058213F"/>
    <w:rsid w:val="00582302"/>
    <w:rsid w:val="00582367"/>
    <w:rsid w:val="00582573"/>
    <w:rsid w:val="005836E8"/>
    <w:rsid w:val="005841D3"/>
    <w:rsid w:val="0058466F"/>
    <w:rsid w:val="00584E8C"/>
    <w:rsid w:val="0058528F"/>
    <w:rsid w:val="0058565F"/>
    <w:rsid w:val="00587325"/>
    <w:rsid w:val="00587C9C"/>
    <w:rsid w:val="0059022C"/>
    <w:rsid w:val="005906FC"/>
    <w:rsid w:val="00590D0E"/>
    <w:rsid w:val="00592183"/>
    <w:rsid w:val="0059280E"/>
    <w:rsid w:val="00592844"/>
    <w:rsid w:val="00592889"/>
    <w:rsid w:val="005929CE"/>
    <w:rsid w:val="00592A2B"/>
    <w:rsid w:val="00592DE0"/>
    <w:rsid w:val="005933C6"/>
    <w:rsid w:val="005933D0"/>
    <w:rsid w:val="00593869"/>
    <w:rsid w:val="0059406C"/>
    <w:rsid w:val="00594524"/>
    <w:rsid w:val="00594551"/>
    <w:rsid w:val="00594AD4"/>
    <w:rsid w:val="00594EB7"/>
    <w:rsid w:val="00595193"/>
    <w:rsid w:val="00595AEB"/>
    <w:rsid w:val="00595B20"/>
    <w:rsid w:val="0059785F"/>
    <w:rsid w:val="005A05D7"/>
    <w:rsid w:val="005A1A4D"/>
    <w:rsid w:val="005A2829"/>
    <w:rsid w:val="005A4B02"/>
    <w:rsid w:val="005A4C0F"/>
    <w:rsid w:val="005A59C3"/>
    <w:rsid w:val="005A5A38"/>
    <w:rsid w:val="005A5E31"/>
    <w:rsid w:val="005A78CE"/>
    <w:rsid w:val="005A7C63"/>
    <w:rsid w:val="005A7E2A"/>
    <w:rsid w:val="005B0541"/>
    <w:rsid w:val="005B0B75"/>
    <w:rsid w:val="005B1B8C"/>
    <w:rsid w:val="005B2008"/>
    <w:rsid w:val="005B2466"/>
    <w:rsid w:val="005B3E32"/>
    <w:rsid w:val="005B40FC"/>
    <w:rsid w:val="005B6A72"/>
    <w:rsid w:val="005B6CF6"/>
    <w:rsid w:val="005B7F9E"/>
    <w:rsid w:val="005C0309"/>
    <w:rsid w:val="005C0568"/>
    <w:rsid w:val="005C0C00"/>
    <w:rsid w:val="005C1703"/>
    <w:rsid w:val="005C20BA"/>
    <w:rsid w:val="005C2145"/>
    <w:rsid w:val="005C2382"/>
    <w:rsid w:val="005C26ED"/>
    <w:rsid w:val="005C2854"/>
    <w:rsid w:val="005C2A38"/>
    <w:rsid w:val="005C2BFA"/>
    <w:rsid w:val="005C30DC"/>
    <w:rsid w:val="005C360D"/>
    <w:rsid w:val="005C4BFC"/>
    <w:rsid w:val="005C5DAE"/>
    <w:rsid w:val="005C6CF4"/>
    <w:rsid w:val="005C6D24"/>
    <w:rsid w:val="005C737D"/>
    <w:rsid w:val="005C754B"/>
    <w:rsid w:val="005C7A58"/>
    <w:rsid w:val="005C7D1F"/>
    <w:rsid w:val="005D0108"/>
    <w:rsid w:val="005D0764"/>
    <w:rsid w:val="005D0806"/>
    <w:rsid w:val="005D098A"/>
    <w:rsid w:val="005D0E9C"/>
    <w:rsid w:val="005D17C9"/>
    <w:rsid w:val="005D17D7"/>
    <w:rsid w:val="005D201C"/>
    <w:rsid w:val="005D279E"/>
    <w:rsid w:val="005D3238"/>
    <w:rsid w:val="005D33A8"/>
    <w:rsid w:val="005D36D6"/>
    <w:rsid w:val="005D37E3"/>
    <w:rsid w:val="005D3973"/>
    <w:rsid w:val="005D39F4"/>
    <w:rsid w:val="005D42E4"/>
    <w:rsid w:val="005D4394"/>
    <w:rsid w:val="005D4528"/>
    <w:rsid w:val="005D5628"/>
    <w:rsid w:val="005D5F9F"/>
    <w:rsid w:val="005D6481"/>
    <w:rsid w:val="005D653A"/>
    <w:rsid w:val="005D6755"/>
    <w:rsid w:val="005D6A28"/>
    <w:rsid w:val="005D7199"/>
    <w:rsid w:val="005D72B0"/>
    <w:rsid w:val="005D7DCB"/>
    <w:rsid w:val="005D7FCF"/>
    <w:rsid w:val="005E0014"/>
    <w:rsid w:val="005E0A03"/>
    <w:rsid w:val="005E0D4D"/>
    <w:rsid w:val="005E0FFE"/>
    <w:rsid w:val="005E13D7"/>
    <w:rsid w:val="005E2A0F"/>
    <w:rsid w:val="005E481E"/>
    <w:rsid w:val="005E5396"/>
    <w:rsid w:val="005E5941"/>
    <w:rsid w:val="005E5EEE"/>
    <w:rsid w:val="005E6113"/>
    <w:rsid w:val="005E61E1"/>
    <w:rsid w:val="005E6232"/>
    <w:rsid w:val="005E7605"/>
    <w:rsid w:val="005E773F"/>
    <w:rsid w:val="005F0138"/>
    <w:rsid w:val="005F16CA"/>
    <w:rsid w:val="005F1EE1"/>
    <w:rsid w:val="005F25DF"/>
    <w:rsid w:val="005F2EC5"/>
    <w:rsid w:val="005F3EF2"/>
    <w:rsid w:val="005F3F68"/>
    <w:rsid w:val="005F47BD"/>
    <w:rsid w:val="005F49DE"/>
    <w:rsid w:val="005F4D5E"/>
    <w:rsid w:val="005F528C"/>
    <w:rsid w:val="005F6D7C"/>
    <w:rsid w:val="005F7D53"/>
    <w:rsid w:val="005F7D81"/>
    <w:rsid w:val="005F7FA9"/>
    <w:rsid w:val="00600351"/>
    <w:rsid w:val="00601244"/>
    <w:rsid w:val="006017B1"/>
    <w:rsid w:val="006018CB"/>
    <w:rsid w:val="00601954"/>
    <w:rsid w:val="00601BFC"/>
    <w:rsid w:val="0060225D"/>
    <w:rsid w:val="006025A8"/>
    <w:rsid w:val="00603B2F"/>
    <w:rsid w:val="00603F3B"/>
    <w:rsid w:val="006043DA"/>
    <w:rsid w:val="00604632"/>
    <w:rsid w:val="00604AE5"/>
    <w:rsid w:val="00604C2D"/>
    <w:rsid w:val="00604D68"/>
    <w:rsid w:val="00604F8D"/>
    <w:rsid w:val="006058D4"/>
    <w:rsid w:val="00605B50"/>
    <w:rsid w:val="0060713D"/>
    <w:rsid w:val="00607FDB"/>
    <w:rsid w:val="00610047"/>
    <w:rsid w:val="006106EF"/>
    <w:rsid w:val="0061082B"/>
    <w:rsid w:val="00610E14"/>
    <w:rsid w:val="00610EEB"/>
    <w:rsid w:val="0061135B"/>
    <w:rsid w:val="00611A00"/>
    <w:rsid w:val="0061207E"/>
    <w:rsid w:val="006123A8"/>
    <w:rsid w:val="00612822"/>
    <w:rsid w:val="00612BFB"/>
    <w:rsid w:val="006137F8"/>
    <w:rsid w:val="006139BD"/>
    <w:rsid w:val="00614365"/>
    <w:rsid w:val="00615569"/>
    <w:rsid w:val="006155CE"/>
    <w:rsid w:val="0061590C"/>
    <w:rsid w:val="00615AD5"/>
    <w:rsid w:val="0061672D"/>
    <w:rsid w:val="006173C8"/>
    <w:rsid w:val="00617BBD"/>
    <w:rsid w:val="00617CDF"/>
    <w:rsid w:val="00617D69"/>
    <w:rsid w:val="00617DA1"/>
    <w:rsid w:val="00621038"/>
    <w:rsid w:val="00621548"/>
    <w:rsid w:val="00621CD4"/>
    <w:rsid w:val="00621FF5"/>
    <w:rsid w:val="00622020"/>
    <w:rsid w:val="006224DA"/>
    <w:rsid w:val="00622991"/>
    <w:rsid w:val="00622E41"/>
    <w:rsid w:val="00623D32"/>
    <w:rsid w:val="00624150"/>
    <w:rsid w:val="006246F4"/>
    <w:rsid w:val="00625247"/>
    <w:rsid w:val="0062557D"/>
    <w:rsid w:val="0062652C"/>
    <w:rsid w:val="00626AAE"/>
    <w:rsid w:val="00626E57"/>
    <w:rsid w:val="00627A4A"/>
    <w:rsid w:val="00630BD5"/>
    <w:rsid w:val="00630FE1"/>
    <w:rsid w:val="0063104E"/>
    <w:rsid w:val="00631906"/>
    <w:rsid w:val="00631E16"/>
    <w:rsid w:val="0063269D"/>
    <w:rsid w:val="00632BC7"/>
    <w:rsid w:val="006330D9"/>
    <w:rsid w:val="006337BF"/>
    <w:rsid w:val="00633DD7"/>
    <w:rsid w:val="00634153"/>
    <w:rsid w:val="00634938"/>
    <w:rsid w:val="0063546A"/>
    <w:rsid w:val="00635671"/>
    <w:rsid w:val="00636468"/>
    <w:rsid w:val="00636F34"/>
    <w:rsid w:val="006370DC"/>
    <w:rsid w:val="0063711D"/>
    <w:rsid w:val="00637871"/>
    <w:rsid w:val="00637F52"/>
    <w:rsid w:val="0064150C"/>
    <w:rsid w:val="00641EC4"/>
    <w:rsid w:val="006421D0"/>
    <w:rsid w:val="00642663"/>
    <w:rsid w:val="00642858"/>
    <w:rsid w:val="00642D2F"/>
    <w:rsid w:val="0064305C"/>
    <w:rsid w:val="006430DB"/>
    <w:rsid w:val="00643122"/>
    <w:rsid w:val="00644AD2"/>
    <w:rsid w:val="00644BBC"/>
    <w:rsid w:val="00645D69"/>
    <w:rsid w:val="00645EC5"/>
    <w:rsid w:val="00646625"/>
    <w:rsid w:val="00646B20"/>
    <w:rsid w:val="00647F50"/>
    <w:rsid w:val="00650722"/>
    <w:rsid w:val="00650A1E"/>
    <w:rsid w:val="00650F38"/>
    <w:rsid w:val="0065116F"/>
    <w:rsid w:val="00651A8E"/>
    <w:rsid w:val="00652A02"/>
    <w:rsid w:val="00652ACB"/>
    <w:rsid w:val="00652BD5"/>
    <w:rsid w:val="006531F4"/>
    <w:rsid w:val="0065324E"/>
    <w:rsid w:val="00653961"/>
    <w:rsid w:val="00653FBA"/>
    <w:rsid w:val="00654F63"/>
    <w:rsid w:val="00655B42"/>
    <w:rsid w:val="00655B48"/>
    <w:rsid w:val="0065694E"/>
    <w:rsid w:val="0065741C"/>
    <w:rsid w:val="0065763F"/>
    <w:rsid w:val="00657671"/>
    <w:rsid w:val="00657968"/>
    <w:rsid w:val="00660186"/>
    <w:rsid w:val="00660211"/>
    <w:rsid w:val="00660238"/>
    <w:rsid w:val="00661891"/>
    <w:rsid w:val="00661FFC"/>
    <w:rsid w:val="006642E7"/>
    <w:rsid w:val="006644AB"/>
    <w:rsid w:val="00664CB9"/>
    <w:rsid w:val="00664FF9"/>
    <w:rsid w:val="006657F0"/>
    <w:rsid w:val="00665AA7"/>
    <w:rsid w:val="0066679D"/>
    <w:rsid w:val="00666B9C"/>
    <w:rsid w:val="00666C11"/>
    <w:rsid w:val="00666F1F"/>
    <w:rsid w:val="00667521"/>
    <w:rsid w:val="0066788D"/>
    <w:rsid w:val="00667EDE"/>
    <w:rsid w:val="00670ED8"/>
    <w:rsid w:val="006710F3"/>
    <w:rsid w:val="0067114A"/>
    <w:rsid w:val="00671212"/>
    <w:rsid w:val="006717B1"/>
    <w:rsid w:val="006719EA"/>
    <w:rsid w:val="006719EB"/>
    <w:rsid w:val="0067223D"/>
    <w:rsid w:val="006728E5"/>
    <w:rsid w:val="00672D1D"/>
    <w:rsid w:val="00673642"/>
    <w:rsid w:val="00673ECB"/>
    <w:rsid w:val="006743C4"/>
    <w:rsid w:val="00674E82"/>
    <w:rsid w:val="0067506C"/>
    <w:rsid w:val="00675124"/>
    <w:rsid w:val="00675368"/>
    <w:rsid w:val="006757BC"/>
    <w:rsid w:val="00675DB2"/>
    <w:rsid w:val="00675EC0"/>
    <w:rsid w:val="006761C0"/>
    <w:rsid w:val="00676D66"/>
    <w:rsid w:val="0068007F"/>
    <w:rsid w:val="00680E3B"/>
    <w:rsid w:val="00680E6E"/>
    <w:rsid w:val="00681C2F"/>
    <w:rsid w:val="006829FA"/>
    <w:rsid w:val="00684A5C"/>
    <w:rsid w:val="00684A96"/>
    <w:rsid w:val="00684E25"/>
    <w:rsid w:val="00685AC4"/>
    <w:rsid w:val="00685E12"/>
    <w:rsid w:val="00686718"/>
    <w:rsid w:val="006868DB"/>
    <w:rsid w:val="00686DD9"/>
    <w:rsid w:val="0068727B"/>
    <w:rsid w:val="00687E0C"/>
    <w:rsid w:val="00690ADF"/>
    <w:rsid w:val="0069144E"/>
    <w:rsid w:val="00691A65"/>
    <w:rsid w:val="00691B0E"/>
    <w:rsid w:val="00692702"/>
    <w:rsid w:val="00692FCC"/>
    <w:rsid w:val="00693196"/>
    <w:rsid w:val="006931AB"/>
    <w:rsid w:val="00693F17"/>
    <w:rsid w:val="00693F94"/>
    <w:rsid w:val="006941D7"/>
    <w:rsid w:val="0069517D"/>
    <w:rsid w:val="006956F5"/>
    <w:rsid w:val="00695C24"/>
    <w:rsid w:val="00695E3A"/>
    <w:rsid w:val="006962FF"/>
    <w:rsid w:val="0069691A"/>
    <w:rsid w:val="006976B8"/>
    <w:rsid w:val="00697CE2"/>
    <w:rsid w:val="00697D24"/>
    <w:rsid w:val="00697EDC"/>
    <w:rsid w:val="006A03BD"/>
    <w:rsid w:val="006A0D44"/>
    <w:rsid w:val="006A0FEF"/>
    <w:rsid w:val="006A125B"/>
    <w:rsid w:val="006A19E1"/>
    <w:rsid w:val="006A1BF5"/>
    <w:rsid w:val="006A1D43"/>
    <w:rsid w:val="006A21F1"/>
    <w:rsid w:val="006A22B7"/>
    <w:rsid w:val="006A3643"/>
    <w:rsid w:val="006A39C3"/>
    <w:rsid w:val="006A3C44"/>
    <w:rsid w:val="006A46D6"/>
    <w:rsid w:val="006A4D53"/>
    <w:rsid w:val="006A528B"/>
    <w:rsid w:val="006A52A8"/>
    <w:rsid w:val="006A5482"/>
    <w:rsid w:val="006A5AC6"/>
    <w:rsid w:val="006A5EA9"/>
    <w:rsid w:val="006A6AC2"/>
    <w:rsid w:val="006A6BEE"/>
    <w:rsid w:val="006A761D"/>
    <w:rsid w:val="006A7A6D"/>
    <w:rsid w:val="006A7FAF"/>
    <w:rsid w:val="006B06A3"/>
    <w:rsid w:val="006B103F"/>
    <w:rsid w:val="006B162D"/>
    <w:rsid w:val="006B1D8B"/>
    <w:rsid w:val="006B2522"/>
    <w:rsid w:val="006B2CAD"/>
    <w:rsid w:val="006B3678"/>
    <w:rsid w:val="006B3848"/>
    <w:rsid w:val="006B4820"/>
    <w:rsid w:val="006B4847"/>
    <w:rsid w:val="006B4FC4"/>
    <w:rsid w:val="006B5548"/>
    <w:rsid w:val="006B5BB3"/>
    <w:rsid w:val="006B5E35"/>
    <w:rsid w:val="006B5F2E"/>
    <w:rsid w:val="006B631E"/>
    <w:rsid w:val="006B6B4B"/>
    <w:rsid w:val="006B6E1E"/>
    <w:rsid w:val="006B7161"/>
    <w:rsid w:val="006B71CE"/>
    <w:rsid w:val="006B744B"/>
    <w:rsid w:val="006B7B5F"/>
    <w:rsid w:val="006B7EF1"/>
    <w:rsid w:val="006C02D5"/>
    <w:rsid w:val="006C0C26"/>
    <w:rsid w:val="006C2726"/>
    <w:rsid w:val="006C2EE9"/>
    <w:rsid w:val="006C3C50"/>
    <w:rsid w:val="006C403F"/>
    <w:rsid w:val="006C407E"/>
    <w:rsid w:val="006C6B7C"/>
    <w:rsid w:val="006C6FBA"/>
    <w:rsid w:val="006C75E3"/>
    <w:rsid w:val="006C7F90"/>
    <w:rsid w:val="006D0319"/>
    <w:rsid w:val="006D0760"/>
    <w:rsid w:val="006D0C93"/>
    <w:rsid w:val="006D1253"/>
    <w:rsid w:val="006D2690"/>
    <w:rsid w:val="006D3022"/>
    <w:rsid w:val="006D3177"/>
    <w:rsid w:val="006D36C7"/>
    <w:rsid w:val="006D3F19"/>
    <w:rsid w:val="006D434A"/>
    <w:rsid w:val="006D4375"/>
    <w:rsid w:val="006D49F2"/>
    <w:rsid w:val="006D4C02"/>
    <w:rsid w:val="006D553E"/>
    <w:rsid w:val="006D58F0"/>
    <w:rsid w:val="006D5D65"/>
    <w:rsid w:val="006D6002"/>
    <w:rsid w:val="006D64FC"/>
    <w:rsid w:val="006D695D"/>
    <w:rsid w:val="006D69DF"/>
    <w:rsid w:val="006D7100"/>
    <w:rsid w:val="006D72B7"/>
    <w:rsid w:val="006E018A"/>
    <w:rsid w:val="006E06D5"/>
    <w:rsid w:val="006E106B"/>
    <w:rsid w:val="006E19AF"/>
    <w:rsid w:val="006E1EF6"/>
    <w:rsid w:val="006E1F42"/>
    <w:rsid w:val="006E2508"/>
    <w:rsid w:val="006E25FA"/>
    <w:rsid w:val="006E30E0"/>
    <w:rsid w:val="006E3377"/>
    <w:rsid w:val="006E34C0"/>
    <w:rsid w:val="006E3564"/>
    <w:rsid w:val="006E39AD"/>
    <w:rsid w:val="006E3D8E"/>
    <w:rsid w:val="006E41E7"/>
    <w:rsid w:val="006E45DA"/>
    <w:rsid w:val="006E4A18"/>
    <w:rsid w:val="006E4EA2"/>
    <w:rsid w:val="006E5A7E"/>
    <w:rsid w:val="006E66B6"/>
    <w:rsid w:val="006E6E17"/>
    <w:rsid w:val="006E6EE9"/>
    <w:rsid w:val="006E7AD8"/>
    <w:rsid w:val="006E7B30"/>
    <w:rsid w:val="006E7C60"/>
    <w:rsid w:val="006F0096"/>
    <w:rsid w:val="006F04DE"/>
    <w:rsid w:val="006F0654"/>
    <w:rsid w:val="006F1BA4"/>
    <w:rsid w:val="006F1BD9"/>
    <w:rsid w:val="006F2058"/>
    <w:rsid w:val="006F3C6A"/>
    <w:rsid w:val="006F40D8"/>
    <w:rsid w:val="006F42BC"/>
    <w:rsid w:val="006F4C29"/>
    <w:rsid w:val="006F51D6"/>
    <w:rsid w:val="006F545B"/>
    <w:rsid w:val="006F5885"/>
    <w:rsid w:val="006F5F1C"/>
    <w:rsid w:val="006F5F4F"/>
    <w:rsid w:val="006F608B"/>
    <w:rsid w:val="006F6107"/>
    <w:rsid w:val="006F68E1"/>
    <w:rsid w:val="006F6AA9"/>
    <w:rsid w:val="006F7200"/>
    <w:rsid w:val="006F73D0"/>
    <w:rsid w:val="00700051"/>
    <w:rsid w:val="007020ED"/>
    <w:rsid w:val="007028BF"/>
    <w:rsid w:val="007035BF"/>
    <w:rsid w:val="00703FE5"/>
    <w:rsid w:val="00705ED1"/>
    <w:rsid w:val="007069F3"/>
    <w:rsid w:val="00706D89"/>
    <w:rsid w:val="00707368"/>
    <w:rsid w:val="007077C2"/>
    <w:rsid w:val="00707F43"/>
    <w:rsid w:val="007105F7"/>
    <w:rsid w:val="00710E8E"/>
    <w:rsid w:val="0071101C"/>
    <w:rsid w:val="00711317"/>
    <w:rsid w:val="007118AA"/>
    <w:rsid w:val="007122F1"/>
    <w:rsid w:val="007126F4"/>
    <w:rsid w:val="007127A5"/>
    <w:rsid w:val="00712806"/>
    <w:rsid w:val="00712EAC"/>
    <w:rsid w:val="00712FDD"/>
    <w:rsid w:val="00713201"/>
    <w:rsid w:val="007134DA"/>
    <w:rsid w:val="0071385F"/>
    <w:rsid w:val="00714768"/>
    <w:rsid w:val="00715612"/>
    <w:rsid w:val="00715D86"/>
    <w:rsid w:val="00715F5D"/>
    <w:rsid w:val="00716018"/>
    <w:rsid w:val="0071700D"/>
    <w:rsid w:val="007179CD"/>
    <w:rsid w:val="00720031"/>
    <w:rsid w:val="00720460"/>
    <w:rsid w:val="007206C4"/>
    <w:rsid w:val="00721A97"/>
    <w:rsid w:val="00722321"/>
    <w:rsid w:val="00722DD6"/>
    <w:rsid w:val="00724662"/>
    <w:rsid w:val="00724823"/>
    <w:rsid w:val="00725175"/>
    <w:rsid w:val="007253D7"/>
    <w:rsid w:val="00725BB5"/>
    <w:rsid w:val="00725E5F"/>
    <w:rsid w:val="007264E5"/>
    <w:rsid w:val="007271B2"/>
    <w:rsid w:val="00730C59"/>
    <w:rsid w:val="00731061"/>
    <w:rsid w:val="0073139E"/>
    <w:rsid w:val="007315D8"/>
    <w:rsid w:val="0073219D"/>
    <w:rsid w:val="007324BB"/>
    <w:rsid w:val="00732FA3"/>
    <w:rsid w:val="0073304A"/>
    <w:rsid w:val="00733422"/>
    <w:rsid w:val="00733F31"/>
    <w:rsid w:val="007341FB"/>
    <w:rsid w:val="00734389"/>
    <w:rsid w:val="007347CE"/>
    <w:rsid w:val="007349F1"/>
    <w:rsid w:val="00734A20"/>
    <w:rsid w:val="00734EBB"/>
    <w:rsid w:val="0073519D"/>
    <w:rsid w:val="0073521C"/>
    <w:rsid w:val="007353A4"/>
    <w:rsid w:val="00735555"/>
    <w:rsid w:val="00735FCE"/>
    <w:rsid w:val="00736641"/>
    <w:rsid w:val="00736CC1"/>
    <w:rsid w:val="00736D7E"/>
    <w:rsid w:val="0074006A"/>
    <w:rsid w:val="00740512"/>
    <w:rsid w:val="0074181A"/>
    <w:rsid w:val="0074189B"/>
    <w:rsid w:val="00741AE6"/>
    <w:rsid w:val="00742B5E"/>
    <w:rsid w:val="00742F97"/>
    <w:rsid w:val="00745786"/>
    <w:rsid w:val="00745FBD"/>
    <w:rsid w:val="007469B4"/>
    <w:rsid w:val="00747111"/>
    <w:rsid w:val="00747AEA"/>
    <w:rsid w:val="00747D4F"/>
    <w:rsid w:val="00747F3E"/>
    <w:rsid w:val="007500C1"/>
    <w:rsid w:val="00750EB7"/>
    <w:rsid w:val="0075115D"/>
    <w:rsid w:val="007519F6"/>
    <w:rsid w:val="00751AE0"/>
    <w:rsid w:val="00751D20"/>
    <w:rsid w:val="00751DC5"/>
    <w:rsid w:val="007522C5"/>
    <w:rsid w:val="00752495"/>
    <w:rsid w:val="007528D6"/>
    <w:rsid w:val="00753B32"/>
    <w:rsid w:val="0075422A"/>
    <w:rsid w:val="00755FA7"/>
    <w:rsid w:val="00756D10"/>
    <w:rsid w:val="00756D3C"/>
    <w:rsid w:val="00756EAC"/>
    <w:rsid w:val="0075726F"/>
    <w:rsid w:val="007573E0"/>
    <w:rsid w:val="007575CF"/>
    <w:rsid w:val="00760236"/>
    <w:rsid w:val="00760595"/>
    <w:rsid w:val="00760DF8"/>
    <w:rsid w:val="0076134B"/>
    <w:rsid w:val="0076147A"/>
    <w:rsid w:val="00761796"/>
    <w:rsid w:val="007618D9"/>
    <w:rsid w:val="0076279B"/>
    <w:rsid w:val="00762837"/>
    <w:rsid w:val="00762B05"/>
    <w:rsid w:val="00763380"/>
    <w:rsid w:val="007635E5"/>
    <w:rsid w:val="007636EA"/>
    <w:rsid w:val="00763A03"/>
    <w:rsid w:val="00766944"/>
    <w:rsid w:val="00767339"/>
    <w:rsid w:val="00767CBE"/>
    <w:rsid w:val="00770007"/>
    <w:rsid w:val="00770C2C"/>
    <w:rsid w:val="00770C9C"/>
    <w:rsid w:val="00770E63"/>
    <w:rsid w:val="0077204C"/>
    <w:rsid w:val="00772E62"/>
    <w:rsid w:val="00774505"/>
    <w:rsid w:val="00774625"/>
    <w:rsid w:val="007752C0"/>
    <w:rsid w:val="00775368"/>
    <w:rsid w:val="007756DB"/>
    <w:rsid w:val="00775EA2"/>
    <w:rsid w:val="00775F68"/>
    <w:rsid w:val="00777193"/>
    <w:rsid w:val="007771AE"/>
    <w:rsid w:val="00777967"/>
    <w:rsid w:val="00777A2A"/>
    <w:rsid w:val="00777A72"/>
    <w:rsid w:val="00777B5B"/>
    <w:rsid w:val="00780E3D"/>
    <w:rsid w:val="007814FA"/>
    <w:rsid w:val="007815F3"/>
    <w:rsid w:val="007818B1"/>
    <w:rsid w:val="00783377"/>
    <w:rsid w:val="00783535"/>
    <w:rsid w:val="00783911"/>
    <w:rsid w:val="00783A44"/>
    <w:rsid w:val="00785657"/>
    <w:rsid w:val="00785CB0"/>
    <w:rsid w:val="0078674C"/>
    <w:rsid w:val="007873A8"/>
    <w:rsid w:val="007873DD"/>
    <w:rsid w:val="00787483"/>
    <w:rsid w:val="00787E8F"/>
    <w:rsid w:val="00790A1B"/>
    <w:rsid w:val="007910C1"/>
    <w:rsid w:val="00791722"/>
    <w:rsid w:val="00791CEB"/>
    <w:rsid w:val="0079272C"/>
    <w:rsid w:val="00792E46"/>
    <w:rsid w:val="007930D8"/>
    <w:rsid w:val="007940D9"/>
    <w:rsid w:val="007959F9"/>
    <w:rsid w:val="00796BDF"/>
    <w:rsid w:val="00796FCA"/>
    <w:rsid w:val="00797951"/>
    <w:rsid w:val="00797954"/>
    <w:rsid w:val="007A050D"/>
    <w:rsid w:val="007A074E"/>
    <w:rsid w:val="007A0B75"/>
    <w:rsid w:val="007A0C44"/>
    <w:rsid w:val="007A0F24"/>
    <w:rsid w:val="007A112F"/>
    <w:rsid w:val="007A1A40"/>
    <w:rsid w:val="007A1BE6"/>
    <w:rsid w:val="007A3929"/>
    <w:rsid w:val="007A3B53"/>
    <w:rsid w:val="007A4125"/>
    <w:rsid w:val="007A5698"/>
    <w:rsid w:val="007A5F34"/>
    <w:rsid w:val="007A5F5B"/>
    <w:rsid w:val="007A5FEA"/>
    <w:rsid w:val="007A641E"/>
    <w:rsid w:val="007A67BF"/>
    <w:rsid w:val="007A68C4"/>
    <w:rsid w:val="007A6C75"/>
    <w:rsid w:val="007B1B03"/>
    <w:rsid w:val="007B24FF"/>
    <w:rsid w:val="007B4277"/>
    <w:rsid w:val="007B659B"/>
    <w:rsid w:val="007B6E4C"/>
    <w:rsid w:val="007B6E6B"/>
    <w:rsid w:val="007B718F"/>
    <w:rsid w:val="007B7748"/>
    <w:rsid w:val="007B7C43"/>
    <w:rsid w:val="007B7C53"/>
    <w:rsid w:val="007C0463"/>
    <w:rsid w:val="007C050C"/>
    <w:rsid w:val="007C154D"/>
    <w:rsid w:val="007C1624"/>
    <w:rsid w:val="007C2BE8"/>
    <w:rsid w:val="007C2FC4"/>
    <w:rsid w:val="007C4708"/>
    <w:rsid w:val="007C4722"/>
    <w:rsid w:val="007C4F2D"/>
    <w:rsid w:val="007C5228"/>
    <w:rsid w:val="007C63BF"/>
    <w:rsid w:val="007C6A28"/>
    <w:rsid w:val="007C6EFE"/>
    <w:rsid w:val="007C7897"/>
    <w:rsid w:val="007C7ACB"/>
    <w:rsid w:val="007C7AF2"/>
    <w:rsid w:val="007D024D"/>
    <w:rsid w:val="007D05A8"/>
    <w:rsid w:val="007D1A44"/>
    <w:rsid w:val="007D2061"/>
    <w:rsid w:val="007D2068"/>
    <w:rsid w:val="007D2299"/>
    <w:rsid w:val="007D3537"/>
    <w:rsid w:val="007D48A0"/>
    <w:rsid w:val="007D552F"/>
    <w:rsid w:val="007D5F74"/>
    <w:rsid w:val="007D6D0D"/>
    <w:rsid w:val="007D6FB2"/>
    <w:rsid w:val="007D7510"/>
    <w:rsid w:val="007D7D50"/>
    <w:rsid w:val="007E0DEF"/>
    <w:rsid w:val="007E0FB2"/>
    <w:rsid w:val="007E1571"/>
    <w:rsid w:val="007E18F6"/>
    <w:rsid w:val="007E1C15"/>
    <w:rsid w:val="007E1C83"/>
    <w:rsid w:val="007E33E1"/>
    <w:rsid w:val="007E36B0"/>
    <w:rsid w:val="007E37E5"/>
    <w:rsid w:val="007E41F9"/>
    <w:rsid w:val="007E43BB"/>
    <w:rsid w:val="007E49A1"/>
    <w:rsid w:val="007E4DB2"/>
    <w:rsid w:val="007E55E2"/>
    <w:rsid w:val="007E5F37"/>
    <w:rsid w:val="007E6477"/>
    <w:rsid w:val="007E6C9B"/>
    <w:rsid w:val="007F0003"/>
    <w:rsid w:val="007F0672"/>
    <w:rsid w:val="007F2517"/>
    <w:rsid w:val="007F2A15"/>
    <w:rsid w:val="007F3682"/>
    <w:rsid w:val="007F3BCB"/>
    <w:rsid w:val="007F3FF0"/>
    <w:rsid w:val="007F4A64"/>
    <w:rsid w:val="007F53EA"/>
    <w:rsid w:val="007F5E8B"/>
    <w:rsid w:val="007F7379"/>
    <w:rsid w:val="007F7769"/>
    <w:rsid w:val="007F7E25"/>
    <w:rsid w:val="007F7EDA"/>
    <w:rsid w:val="00800175"/>
    <w:rsid w:val="00800285"/>
    <w:rsid w:val="00801513"/>
    <w:rsid w:val="00801594"/>
    <w:rsid w:val="008017E6"/>
    <w:rsid w:val="0080215E"/>
    <w:rsid w:val="008026AB"/>
    <w:rsid w:val="00802F76"/>
    <w:rsid w:val="008030DE"/>
    <w:rsid w:val="008035A3"/>
    <w:rsid w:val="0080376C"/>
    <w:rsid w:val="0080399A"/>
    <w:rsid w:val="00803C73"/>
    <w:rsid w:val="008046AA"/>
    <w:rsid w:val="008055E5"/>
    <w:rsid w:val="00805CAF"/>
    <w:rsid w:val="00806B90"/>
    <w:rsid w:val="00807AE2"/>
    <w:rsid w:val="00807C3B"/>
    <w:rsid w:val="00810A43"/>
    <w:rsid w:val="00810B8F"/>
    <w:rsid w:val="00811B60"/>
    <w:rsid w:val="00813209"/>
    <w:rsid w:val="008132D9"/>
    <w:rsid w:val="0081389A"/>
    <w:rsid w:val="008138B3"/>
    <w:rsid w:val="00813929"/>
    <w:rsid w:val="00813CBC"/>
    <w:rsid w:val="0081434F"/>
    <w:rsid w:val="0081513B"/>
    <w:rsid w:val="008162CE"/>
    <w:rsid w:val="00816306"/>
    <w:rsid w:val="008163F8"/>
    <w:rsid w:val="00816D9A"/>
    <w:rsid w:val="008172CF"/>
    <w:rsid w:val="008176F4"/>
    <w:rsid w:val="0081776F"/>
    <w:rsid w:val="008202B8"/>
    <w:rsid w:val="00820964"/>
    <w:rsid w:val="008217A1"/>
    <w:rsid w:val="00822083"/>
    <w:rsid w:val="008223A6"/>
    <w:rsid w:val="0082271A"/>
    <w:rsid w:val="0082372D"/>
    <w:rsid w:val="0082378F"/>
    <w:rsid w:val="00823897"/>
    <w:rsid w:val="0082435F"/>
    <w:rsid w:val="00824767"/>
    <w:rsid w:val="00825B89"/>
    <w:rsid w:val="00825DFE"/>
    <w:rsid w:val="00827038"/>
    <w:rsid w:val="008278F2"/>
    <w:rsid w:val="008318BA"/>
    <w:rsid w:val="008320C3"/>
    <w:rsid w:val="00832196"/>
    <w:rsid w:val="0083226F"/>
    <w:rsid w:val="008322B7"/>
    <w:rsid w:val="0083268F"/>
    <w:rsid w:val="00832EB5"/>
    <w:rsid w:val="008330A5"/>
    <w:rsid w:val="00833B46"/>
    <w:rsid w:val="00833E28"/>
    <w:rsid w:val="008349E6"/>
    <w:rsid w:val="00834AFD"/>
    <w:rsid w:val="0083518F"/>
    <w:rsid w:val="00835985"/>
    <w:rsid w:val="008363E9"/>
    <w:rsid w:val="008368AB"/>
    <w:rsid w:val="008369F0"/>
    <w:rsid w:val="00836C72"/>
    <w:rsid w:val="00836DCC"/>
    <w:rsid w:val="00837A29"/>
    <w:rsid w:val="008409F8"/>
    <w:rsid w:val="00840C6E"/>
    <w:rsid w:val="008413E2"/>
    <w:rsid w:val="008415CC"/>
    <w:rsid w:val="00841AEA"/>
    <w:rsid w:val="008420DF"/>
    <w:rsid w:val="008422D0"/>
    <w:rsid w:val="00843417"/>
    <w:rsid w:val="00843536"/>
    <w:rsid w:val="00843F94"/>
    <w:rsid w:val="00844824"/>
    <w:rsid w:val="00844851"/>
    <w:rsid w:val="008449AB"/>
    <w:rsid w:val="00844BD1"/>
    <w:rsid w:val="00845014"/>
    <w:rsid w:val="008454BE"/>
    <w:rsid w:val="008455DE"/>
    <w:rsid w:val="00845C75"/>
    <w:rsid w:val="0084631F"/>
    <w:rsid w:val="008463C4"/>
    <w:rsid w:val="00846509"/>
    <w:rsid w:val="00846524"/>
    <w:rsid w:val="00846635"/>
    <w:rsid w:val="00846786"/>
    <w:rsid w:val="0084687E"/>
    <w:rsid w:val="00847072"/>
    <w:rsid w:val="008470EE"/>
    <w:rsid w:val="008474A9"/>
    <w:rsid w:val="00847C5C"/>
    <w:rsid w:val="00847FB5"/>
    <w:rsid w:val="008506EF"/>
    <w:rsid w:val="00850C06"/>
    <w:rsid w:val="008516DE"/>
    <w:rsid w:val="00851A3C"/>
    <w:rsid w:val="00851CE8"/>
    <w:rsid w:val="00851FFA"/>
    <w:rsid w:val="0085239C"/>
    <w:rsid w:val="00852769"/>
    <w:rsid w:val="008529BE"/>
    <w:rsid w:val="00853357"/>
    <w:rsid w:val="0085360E"/>
    <w:rsid w:val="00854464"/>
    <w:rsid w:val="00854E03"/>
    <w:rsid w:val="008550C7"/>
    <w:rsid w:val="0085510E"/>
    <w:rsid w:val="008554AD"/>
    <w:rsid w:val="00855543"/>
    <w:rsid w:val="00855868"/>
    <w:rsid w:val="008562E6"/>
    <w:rsid w:val="0085680F"/>
    <w:rsid w:val="00856D0C"/>
    <w:rsid w:val="00857325"/>
    <w:rsid w:val="00857670"/>
    <w:rsid w:val="008579A8"/>
    <w:rsid w:val="00860A55"/>
    <w:rsid w:val="008621B0"/>
    <w:rsid w:val="00862BBC"/>
    <w:rsid w:val="00862E0C"/>
    <w:rsid w:val="008633DF"/>
    <w:rsid w:val="00863C6A"/>
    <w:rsid w:val="00863DBC"/>
    <w:rsid w:val="0086413A"/>
    <w:rsid w:val="00864CEE"/>
    <w:rsid w:val="00864F57"/>
    <w:rsid w:val="00865219"/>
    <w:rsid w:val="00865ADF"/>
    <w:rsid w:val="00865C7E"/>
    <w:rsid w:val="00865DA6"/>
    <w:rsid w:val="00866208"/>
    <w:rsid w:val="0086623B"/>
    <w:rsid w:val="00866C62"/>
    <w:rsid w:val="00866C7C"/>
    <w:rsid w:val="00866D32"/>
    <w:rsid w:val="008674F6"/>
    <w:rsid w:val="00867A5E"/>
    <w:rsid w:val="0087030C"/>
    <w:rsid w:val="00870663"/>
    <w:rsid w:val="0087258D"/>
    <w:rsid w:val="008731AD"/>
    <w:rsid w:val="008747B2"/>
    <w:rsid w:val="00874FA5"/>
    <w:rsid w:val="0087520B"/>
    <w:rsid w:val="008754F9"/>
    <w:rsid w:val="0087599C"/>
    <w:rsid w:val="00876397"/>
    <w:rsid w:val="00876C23"/>
    <w:rsid w:val="00877657"/>
    <w:rsid w:val="008776BF"/>
    <w:rsid w:val="00877931"/>
    <w:rsid w:val="00881EE4"/>
    <w:rsid w:val="008828FF"/>
    <w:rsid w:val="00882AC6"/>
    <w:rsid w:val="0088366B"/>
    <w:rsid w:val="00883AE4"/>
    <w:rsid w:val="00883D57"/>
    <w:rsid w:val="00884EF8"/>
    <w:rsid w:val="008859A2"/>
    <w:rsid w:val="0088657B"/>
    <w:rsid w:val="00887393"/>
    <w:rsid w:val="008908BF"/>
    <w:rsid w:val="008918B6"/>
    <w:rsid w:val="00892286"/>
    <w:rsid w:val="00892BCD"/>
    <w:rsid w:val="00892F82"/>
    <w:rsid w:val="00893FA2"/>
    <w:rsid w:val="00894238"/>
    <w:rsid w:val="008945E8"/>
    <w:rsid w:val="0089465E"/>
    <w:rsid w:val="0089472A"/>
    <w:rsid w:val="00894C01"/>
    <w:rsid w:val="00896055"/>
    <w:rsid w:val="00896157"/>
    <w:rsid w:val="0089647E"/>
    <w:rsid w:val="0089700E"/>
    <w:rsid w:val="00897307"/>
    <w:rsid w:val="0089739C"/>
    <w:rsid w:val="00897BCA"/>
    <w:rsid w:val="00897C8F"/>
    <w:rsid w:val="00897EAF"/>
    <w:rsid w:val="008A03ED"/>
    <w:rsid w:val="008A0DC5"/>
    <w:rsid w:val="008A1A14"/>
    <w:rsid w:val="008A1C1C"/>
    <w:rsid w:val="008A1C8B"/>
    <w:rsid w:val="008A22D2"/>
    <w:rsid w:val="008A2619"/>
    <w:rsid w:val="008A3C83"/>
    <w:rsid w:val="008A3F5A"/>
    <w:rsid w:val="008A4763"/>
    <w:rsid w:val="008A4E79"/>
    <w:rsid w:val="008A60E0"/>
    <w:rsid w:val="008A6ED8"/>
    <w:rsid w:val="008B0834"/>
    <w:rsid w:val="008B128B"/>
    <w:rsid w:val="008B1690"/>
    <w:rsid w:val="008B179F"/>
    <w:rsid w:val="008B1A2F"/>
    <w:rsid w:val="008B22A8"/>
    <w:rsid w:val="008B2534"/>
    <w:rsid w:val="008B25E1"/>
    <w:rsid w:val="008B28DA"/>
    <w:rsid w:val="008B30BD"/>
    <w:rsid w:val="008B30D1"/>
    <w:rsid w:val="008B310C"/>
    <w:rsid w:val="008B34BA"/>
    <w:rsid w:val="008B3DBD"/>
    <w:rsid w:val="008B3F42"/>
    <w:rsid w:val="008B499B"/>
    <w:rsid w:val="008B4C6E"/>
    <w:rsid w:val="008B57B6"/>
    <w:rsid w:val="008B6576"/>
    <w:rsid w:val="008B6E3E"/>
    <w:rsid w:val="008B7044"/>
    <w:rsid w:val="008B70A1"/>
    <w:rsid w:val="008B7E34"/>
    <w:rsid w:val="008C072D"/>
    <w:rsid w:val="008C0D43"/>
    <w:rsid w:val="008C1376"/>
    <w:rsid w:val="008C2CC1"/>
    <w:rsid w:val="008C35D7"/>
    <w:rsid w:val="008C4B02"/>
    <w:rsid w:val="008C6090"/>
    <w:rsid w:val="008C67AB"/>
    <w:rsid w:val="008C7960"/>
    <w:rsid w:val="008D0842"/>
    <w:rsid w:val="008D1AD8"/>
    <w:rsid w:val="008D2056"/>
    <w:rsid w:val="008D2071"/>
    <w:rsid w:val="008D3128"/>
    <w:rsid w:val="008D3467"/>
    <w:rsid w:val="008D3609"/>
    <w:rsid w:val="008D4024"/>
    <w:rsid w:val="008D4786"/>
    <w:rsid w:val="008D478B"/>
    <w:rsid w:val="008D4BF3"/>
    <w:rsid w:val="008D55FC"/>
    <w:rsid w:val="008D588A"/>
    <w:rsid w:val="008D5D6C"/>
    <w:rsid w:val="008D61C9"/>
    <w:rsid w:val="008D6228"/>
    <w:rsid w:val="008D626C"/>
    <w:rsid w:val="008D6760"/>
    <w:rsid w:val="008D69D9"/>
    <w:rsid w:val="008D6DD2"/>
    <w:rsid w:val="008E05B3"/>
    <w:rsid w:val="008E0E36"/>
    <w:rsid w:val="008E0E6C"/>
    <w:rsid w:val="008E1018"/>
    <w:rsid w:val="008E1C1A"/>
    <w:rsid w:val="008E1D23"/>
    <w:rsid w:val="008E202F"/>
    <w:rsid w:val="008E38BC"/>
    <w:rsid w:val="008E3994"/>
    <w:rsid w:val="008E47AC"/>
    <w:rsid w:val="008E4ADE"/>
    <w:rsid w:val="008E50AE"/>
    <w:rsid w:val="008E5E6F"/>
    <w:rsid w:val="008E6BB9"/>
    <w:rsid w:val="008E75F3"/>
    <w:rsid w:val="008F1B43"/>
    <w:rsid w:val="008F1BAA"/>
    <w:rsid w:val="008F1FC6"/>
    <w:rsid w:val="008F3180"/>
    <w:rsid w:val="008F3218"/>
    <w:rsid w:val="008F433B"/>
    <w:rsid w:val="008F4630"/>
    <w:rsid w:val="008F4C67"/>
    <w:rsid w:val="008F5038"/>
    <w:rsid w:val="008F5679"/>
    <w:rsid w:val="008F5AFD"/>
    <w:rsid w:val="008F64E4"/>
    <w:rsid w:val="008F689A"/>
    <w:rsid w:val="008F6A1F"/>
    <w:rsid w:val="008F6C9F"/>
    <w:rsid w:val="008F6D29"/>
    <w:rsid w:val="00900BF2"/>
    <w:rsid w:val="00900D7D"/>
    <w:rsid w:val="00901D86"/>
    <w:rsid w:val="009023E5"/>
    <w:rsid w:val="0090307A"/>
    <w:rsid w:val="009035D7"/>
    <w:rsid w:val="00903A56"/>
    <w:rsid w:val="00903F0E"/>
    <w:rsid w:val="00904ADE"/>
    <w:rsid w:val="00904F68"/>
    <w:rsid w:val="009056B7"/>
    <w:rsid w:val="009057A9"/>
    <w:rsid w:val="00905AE5"/>
    <w:rsid w:val="00905B4B"/>
    <w:rsid w:val="009061FD"/>
    <w:rsid w:val="0090644D"/>
    <w:rsid w:val="00907517"/>
    <w:rsid w:val="00907F11"/>
    <w:rsid w:val="00910C2E"/>
    <w:rsid w:val="00911E6F"/>
    <w:rsid w:val="00912604"/>
    <w:rsid w:val="00912FB8"/>
    <w:rsid w:val="00913499"/>
    <w:rsid w:val="00913703"/>
    <w:rsid w:val="0091462A"/>
    <w:rsid w:val="00914872"/>
    <w:rsid w:val="00914A7D"/>
    <w:rsid w:val="00914D1C"/>
    <w:rsid w:val="00915AA2"/>
    <w:rsid w:val="00915CAB"/>
    <w:rsid w:val="00915CF8"/>
    <w:rsid w:val="00916A1B"/>
    <w:rsid w:val="00916BF0"/>
    <w:rsid w:val="00917EB0"/>
    <w:rsid w:val="009208D2"/>
    <w:rsid w:val="00921188"/>
    <w:rsid w:val="00921224"/>
    <w:rsid w:val="0092144A"/>
    <w:rsid w:val="009216B9"/>
    <w:rsid w:val="0092170E"/>
    <w:rsid w:val="009228C9"/>
    <w:rsid w:val="00923BD4"/>
    <w:rsid w:val="0092517A"/>
    <w:rsid w:val="00925D2C"/>
    <w:rsid w:val="009262FA"/>
    <w:rsid w:val="009262FD"/>
    <w:rsid w:val="00927637"/>
    <w:rsid w:val="00927862"/>
    <w:rsid w:val="00927CD0"/>
    <w:rsid w:val="00930AF5"/>
    <w:rsid w:val="00930DBC"/>
    <w:rsid w:val="00930F37"/>
    <w:rsid w:val="0093107A"/>
    <w:rsid w:val="00931887"/>
    <w:rsid w:val="0093194D"/>
    <w:rsid w:val="00932E81"/>
    <w:rsid w:val="00933383"/>
    <w:rsid w:val="00933B58"/>
    <w:rsid w:val="00933EF7"/>
    <w:rsid w:val="009340EB"/>
    <w:rsid w:val="00934BD5"/>
    <w:rsid w:val="00934D2B"/>
    <w:rsid w:val="00935D5C"/>
    <w:rsid w:val="009372C1"/>
    <w:rsid w:val="00937309"/>
    <w:rsid w:val="00940328"/>
    <w:rsid w:val="00940B58"/>
    <w:rsid w:val="009411B3"/>
    <w:rsid w:val="00942178"/>
    <w:rsid w:val="00942A1C"/>
    <w:rsid w:val="00943ACA"/>
    <w:rsid w:val="00944CFD"/>
    <w:rsid w:val="00946D80"/>
    <w:rsid w:val="00947BAF"/>
    <w:rsid w:val="0095014E"/>
    <w:rsid w:val="00950BF8"/>
    <w:rsid w:val="009511F4"/>
    <w:rsid w:val="009513DD"/>
    <w:rsid w:val="0095221B"/>
    <w:rsid w:val="0095222B"/>
    <w:rsid w:val="00952AF0"/>
    <w:rsid w:val="00952D29"/>
    <w:rsid w:val="00953004"/>
    <w:rsid w:val="00954520"/>
    <w:rsid w:val="00955159"/>
    <w:rsid w:val="00955250"/>
    <w:rsid w:val="00955955"/>
    <w:rsid w:val="00956517"/>
    <w:rsid w:val="0095692C"/>
    <w:rsid w:val="00956C92"/>
    <w:rsid w:val="00956DF5"/>
    <w:rsid w:val="00957881"/>
    <w:rsid w:val="00957A33"/>
    <w:rsid w:val="00957F7C"/>
    <w:rsid w:val="009605BF"/>
    <w:rsid w:val="00960D88"/>
    <w:rsid w:val="009612D7"/>
    <w:rsid w:val="009612F6"/>
    <w:rsid w:val="009615FF"/>
    <w:rsid w:val="00961A24"/>
    <w:rsid w:val="00962681"/>
    <w:rsid w:val="00962A07"/>
    <w:rsid w:val="00962C02"/>
    <w:rsid w:val="00962D82"/>
    <w:rsid w:val="00962EBE"/>
    <w:rsid w:val="0096354F"/>
    <w:rsid w:val="009650D3"/>
    <w:rsid w:val="00965EBA"/>
    <w:rsid w:val="0096633C"/>
    <w:rsid w:val="0096652D"/>
    <w:rsid w:val="009669AD"/>
    <w:rsid w:val="00966CCB"/>
    <w:rsid w:val="00966F81"/>
    <w:rsid w:val="00967F0F"/>
    <w:rsid w:val="00971F14"/>
    <w:rsid w:val="00972186"/>
    <w:rsid w:val="00973D98"/>
    <w:rsid w:val="009745AF"/>
    <w:rsid w:val="0097480B"/>
    <w:rsid w:val="00975345"/>
    <w:rsid w:val="00975979"/>
    <w:rsid w:val="00981198"/>
    <w:rsid w:val="00981572"/>
    <w:rsid w:val="00981608"/>
    <w:rsid w:val="00981655"/>
    <w:rsid w:val="00981C1F"/>
    <w:rsid w:val="00982E92"/>
    <w:rsid w:val="009835DD"/>
    <w:rsid w:val="00983798"/>
    <w:rsid w:val="00983C40"/>
    <w:rsid w:val="00983EDE"/>
    <w:rsid w:val="009840B3"/>
    <w:rsid w:val="00984336"/>
    <w:rsid w:val="00984364"/>
    <w:rsid w:val="00984CFB"/>
    <w:rsid w:val="009855CC"/>
    <w:rsid w:val="0098564A"/>
    <w:rsid w:val="00985B25"/>
    <w:rsid w:val="00986F09"/>
    <w:rsid w:val="009871B2"/>
    <w:rsid w:val="0098783A"/>
    <w:rsid w:val="00987E75"/>
    <w:rsid w:val="0099142E"/>
    <w:rsid w:val="00991D3E"/>
    <w:rsid w:val="00991EAB"/>
    <w:rsid w:val="00992292"/>
    <w:rsid w:val="00992FF3"/>
    <w:rsid w:val="0099357F"/>
    <w:rsid w:val="0099465D"/>
    <w:rsid w:val="0099467B"/>
    <w:rsid w:val="00994935"/>
    <w:rsid w:val="00994DF0"/>
    <w:rsid w:val="00997316"/>
    <w:rsid w:val="0099744A"/>
    <w:rsid w:val="009A015D"/>
    <w:rsid w:val="009A0380"/>
    <w:rsid w:val="009A05CC"/>
    <w:rsid w:val="009A0A93"/>
    <w:rsid w:val="009A1434"/>
    <w:rsid w:val="009A14C0"/>
    <w:rsid w:val="009A1636"/>
    <w:rsid w:val="009A1BDC"/>
    <w:rsid w:val="009A1F4B"/>
    <w:rsid w:val="009A26F3"/>
    <w:rsid w:val="009A2C36"/>
    <w:rsid w:val="009A3A00"/>
    <w:rsid w:val="009A4243"/>
    <w:rsid w:val="009A440B"/>
    <w:rsid w:val="009A5C18"/>
    <w:rsid w:val="009A5F44"/>
    <w:rsid w:val="009A6F2D"/>
    <w:rsid w:val="009A7367"/>
    <w:rsid w:val="009A74E5"/>
    <w:rsid w:val="009A7FC5"/>
    <w:rsid w:val="009B0EA7"/>
    <w:rsid w:val="009B0F8E"/>
    <w:rsid w:val="009B1097"/>
    <w:rsid w:val="009B1155"/>
    <w:rsid w:val="009B1BB5"/>
    <w:rsid w:val="009B1F48"/>
    <w:rsid w:val="009B2354"/>
    <w:rsid w:val="009B2607"/>
    <w:rsid w:val="009B268B"/>
    <w:rsid w:val="009B3658"/>
    <w:rsid w:val="009B3873"/>
    <w:rsid w:val="009B53E2"/>
    <w:rsid w:val="009B64BB"/>
    <w:rsid w:val="009B7407"/>
    <w:rsid w:val="009B789A"/>
    <w:rsid w:val="009B7E47"/>
    <w:rsid w:val="009C07B7"/>
    <w:rsid w:val="009C0AF4"/>
    <w:rsid w:val="009C0B11"/>
    <w:rsid w:val="009C0D1A"/>
    <w:rsid w:val="009C0F36"/>
    <w:rsid w:val="009C1415"/>
    <w:rsid w:val="009C1483"/>
    <w:rsid w:val="009C19A4"/>
    <w:rsid w:val="009C1ADD"/>
    <w:rsid w:val="009C2C70"/>
    <w:rsid w:val="009C2E93"/>
    <w:rsid w:val="009C3915"/>
    <w:rsid w:val="009C3AB0"/>
    <w:rsid w:val="009C4D1D"/>
    <w:rsid w:val="009C50B8"/>
    <w:rsid w:val="009C51BE"/>
    <w:rsid w:val="009C60AD"/>
    <w:rsid w:val="009C7176"/>
    <w:rsid w:val="009C71DF"/>
    <w:rsid w:val="009C7B96"/>
    <w:rsid w:val="009D0293"/>
    <w:rsid w:val="009D0FBC"/>
    <w:rsid w:val="009D11E9"/>
    <w:rsid w:val="009D16E0"/>
    <w:rsid w:val="009D3B13"/>
    <w:rsid w:val="009D44BE"/>
    <w:rsid w:val="009D47F1"/>
    <w:rsid w:val="009D5212"/>
    <w:rsid w:val="009D5BC3"/>
    <w:rsid w:val="009D733D"/>
    <w:rsid w:val="009E0144"/>
    <w:rsid w:val="009E244D"/>
    <w:rsid w:val="009E2468"/>
    <w:rsid w:val="009E32E4"/>
    <w:rsid w:val="009E3AA1"/>
    <w:rsid w:val="009E3BA1"/>
    <w:rsid w:val="009E406A"/>
    <w:rsid w:val="009E5093"/>
    <w:rsid w:val="009E50C4"/>
    <w:rsid w:val="009E538A"/>
    <w:rsid w:val="009E5A9E"/>
    <w:rsid w:val="009E739B"/>
    <w:rsid w:val="009E7717"/>
    <w:rsid w:val="009E7E95"/>
    <w:rsid w:val="009F0893"/>
    <w:rsid w:val="009F0B42"/>
    <w:rsid w:val="009F11F4"/>
    <w:rsid w:val="009F12DF"/>
    <w:rsid w:val="009F142E"/>
    <w:rsid w:val="009F16BC"/>
    <w:rsid w:val="009F1F37"/>
    <w:rsid w:val="009F2549"/>
    <w:rsid w:val="009F2C08"/>
    <w:rsid w:val="009F2D64"/>
    <w:rsid w:val="009F2E89"/>
    <w:rsid w:val="009F3A87"/>
    <w:rsid w:val="009F427C"/>
    <w:rsid w:val="009F4464"/>
    <w:rsid w:val="009F6119"/>
    <w:rsid w:val="009F613F"/>
    <w:rsid w:val="009F67B2"/>
    <w:rsid w:val="009F7AEC"/>
    <w:rsid w:val="00A0002D"/>
    <w:rsid w:val="00A00C67"/>
    <w:rsid w:val="00A00DCF"/>
    <w:rsid w:val="00A0185E"/>
    <w:rsid w:val="00A01DD3"/>
    <w:rsid w:val="00A01F6E"/>
    <w:rsid w:val="00A02C01"/>
    <w:rsid w:val="00A034AE"/>
    <w:rsid w:val="00A04241"/>
    <w:rsid w:val="00A04242"/>
    <w:rsid w:val="00A042EF"/>
    <w:rsid w:val="00A04AEC"/>
    <w:rsid w:val="00A0514E"/>
    <w:rsid w:val="00A05292"/>
    <w:rsid w:val="00A059A6"/>
    <w:rsid w:val="00A05F01"/>
    <w:rsid w:val="00A05F28"/>
    <w:rsid w:val="00A064A2"/>
    <w:rsid w:val="00A06EF6"/>
    <w:rsid w:val="00A0728F"/>
    <w:rsid w:val="00A1043F"/>
    <w:rsid w:val="00A107F9"/>
    <w:rsid w:val="00A10BEE"/>
    <w:rsid w:val="00A11007"/>
    <w:rsid w:val="00A11E09"/>
    <w:rsid w:val="00A123CB"/>
    <w:rsid w:val="00A12E13"/>
    <w:rsid w:val="00A136F4"/>
    <w:rsid w:val="00A1378A"/>
    <w:rsid w:val="00A14A66"/>
    <w:rsid w:val="00A15169"/>
    <w:rsid w:val="00A1542F"/>
    <w:rsid w:val="00A1559E"/>
    <w:rsid w:val="00A15E8A"/>
    <w:rsid w:val="00A160E8"/>
    <w:rsid w:val="00A16531"/>
    <w:rsid w:val="00A16607"/>
    <w:rsid w:val="00A16AC4"/>
    <w:rsid w:val="00A170A0"/>
    <w:rsid w:val="00A17E69"/>
    <w:rsid w:val="00A2000F"/>
    <w:rsid w:val="00A20101"/>
    <w:rsid w:val="00A20B23"/>
    <w:rsid w:val="00A20CE5"/>
    <w:rsid w:val="00A21195"/>
    <w:rsid w:val="00A21326"/>
    <w:rsid w:val="00A2215E"/>
    <w:rsid w:val="00A22DBF"/>
    <w:rsid w:val="00A235FA"/>
    <w:rsid w:val="00A2419C"/>
    <w:rsid w:val="00A241BD"/>
    <w:rsid w:val="00A2533C"/>
    <w:rsid w:val="00A25680"/>
    <w:rsid w:val="00A2569F"/>
    <w:rsid w:val="00A258A0"/>
    <w:rsid w:val="00A2634F"/>
    <w:rsid w:val="00A268B9"/>
    <w:rsid w:val="00A26947"/>
    <w:rsid w:val="00A26C3C"/>
    <w:rsid w:val="00A26E06"/>
    <w:rsid w:val="00A272FC"/>
    <w:rsid w:val="00A27811"/>
    <w:rsid w:val="00A300EC"/>
    <w:rsid w:val="00A3036B"/>
    <w:rsid w:val="00A30B5A"/>
    <w:rsid w:val="00A30E61"/>
    <w:rsid w:val="00A3272E"/>
    <w:rsid w:val="00A32879"/>
    <w:rsid w:val="00A345EE"/>
    <w:rsid w:val="00A3520C"/>
    <w:rsid w:val="00A35B06"/>
    <w:rsid w:val="00A35DB0"/>
    <w:rsid w:val="00A36132"/>
    <w:rsid w:val="00A36407"/>
    <w:rsid w:val="00A36B9C"/>
    <w:rsid w:val="00A375E7"/>
    <w:rsid w:val="00A379F2"/>
    <w:rsid w:val="00A37A8F"/>
    <w:rsid w:val="00A41258"/>
    <w:rsid w:val="00A41773"/>
    <w:rsid w:val="00A41848"/>
    <w:rsid w:val="00A4220B"/>
    <w:rsid w:val="00A42763"/>
    <w:rsid w:val="00A42FA8"/>
    <w:rsid w:val="00A43B49"/>
    <w:rsid w:val="00A43C80"/>
    <w:rsid w:val="00A44297"/>
    <w:rsid w:val="00A44307"/>
    <w:rsid w:val="00A444C8"/>
    <w:rsid w:val="00A454EC"/>
    <w:rsid w:val="00A45712"/>
    <w:rsid w:val="00A45F4C"/>
    <w:rsid w:val="00A45FA2"/>
    <w:rsid w:val="00A4716A"/>
    <w:rsid w:val="00A471B7"/>
    <w:rsid w:val="00A4799A"/>
    <w:rsid w:val="00A47D99"/>
    <w:rsid w:val="00A501E3"/>
    <w:rsid w:val="00A5089C"/>
    <w:rsid w:val="00A50CFD"/>
    <w:rsid w:val="00A51D17"/>
    <w:rsid w:val="00A52276"/>
    <w:rsid w:val="00A52C01"/>
    <w:rsid w:val="00A52C82"/>
    <w:rsid w:val="00A52CA2"/>
    <w:rsid w:val="00A543D3"/>
    <w:rsid w:val="00A54A48"/>
    <w:rsid w:val="00A54ED9"/>
    <w:rsid w:val="00A54F90"/>
    <w:rsid w:val="00A55357"/>
    <w:rsid w:val="00A554DD"/>
    <w:rsid w:val="00A55B73"/>
    <w:rsid w:val="00A55C4A"/>
    <w:rsid w:val="00A56F8D"/>
    <w:rsid w:val="00A57B37"/>
    <w:rsid w:val="00A600E0"/>
    <w:rsid w:val="00A603E2"/>
    <w:rsid w:val="00A61188"/>
    <w:rsid w:val="00A616EE"/>
    <w:rsid w:val="00A619B9"/>
    <w:rsid w:val="00A62044"/>
    <w:rsid w:val="00A62537"/>
    <w:rsid w:val="00A62D58"/>
    <w:rsid w:val="00A63413"/>
    <w:rsid w:val="00A6360A"/>
    <w:rsid w:val="00A63AD3"/>
    <w:rsid w:val="00A63CD4"/>
    <w:rsid w:val="00A64DF0"/>
    <w:rsid w:val="00A65C7D"/>
    <w:rsid w:val="00A65CDA"/>
    <w:rsid w:val="00A65CFA"/>
    <w:rsid w:val="00A662E8"/>
    <w:rsid w:val="00A668EF"/>
    <w:rsid w:val="00A67590"/>
    <w:rsid w:val="00A676BF"/>
    <w:rsid w:val="00A67A48"/>
    <w:rsid w:val="00A70013"/>
    <w:rsid w:val="00A70A86"/>
    <w:rsid w:val="00A70B2E"/>
    <w:rsid w:val="00A70EE6"/>
    <w:rsid w:val="00A712F9"/>
    <w:rsid w:val="00A73860"/>
    <w:rsid w:val="00A739B1"/>
    <w:rsid w:val="00A74008"/>
    <w:rsid w:val="00A748A7"/>
    <w:rsid w:val="00A74BB3"/>
    <w:rsid w:val="00A7536E"/>
    <w:rsid w:val="00A755AC"/>
    <w:rsid w:val="00A75677"/>
    <w:rsid w:val="00A75E1C"/>
    <w:rsid w:val="00A75FC1"/>
    <w:rsid w:val="00A75FF7"/>
    <w:rsid w:val="00A761FC"/>
    <w:rsid w:val="00A765B5"/>
    <w:rsid w:val="00A768AD"/>
    <w:rsid w:val="00A77568"/>
    <w:rsid w:val="00A77893"/>
    <w:rsid w:val="00A77BAF"/>
    <w:rsid w:val="00A8038B"/>
    <w:rsid w:val="00A807C3"/>
    <w:rsid w:val="00A80854"/>
    <w:rsid w:val="00A80A16"/>
    <w:rsid w:val="00A82B0E"/>
    <w:rsid w:val="00A839C4"/>
    <w:rsid w:val="00A83EAE"/>
    <w:rsid w:val="00A842CB"/>
    <w:rsid w:val="00A85A9D"/>
    <w:rsid w:val="00A862E4"/>
    <w:rsid w:val="00A86EE8"/>
    <w:rsid w:val="00A8710B"/>
    <w:rsid w:val="00A8716E"/>
    <w:rsid w:val="00A87993"/>
    <w:rsid w:val="00A90307"/>
    <w:rsid w:val="00A90774"/>
    <w:rsid w:val="00A90F0F"/>
    <w:rsid w:val="00A91E3C"/>
    <w:rsid w:val="00A91F7C"/>
    <w:rsid w:val="00A924C8"/>
    <w:rsid w:val="00A928EE"/>
    <w:rsid w:val="00A92D70"/>
    <w:rsid w:val="00A9337E"/>
    <w:rsid w:val="00A936CF"/>
    <w:rsid w:val="00A94550"/>
    <w:rsid w:val="00A94B6E"/>
    <w:rsid w:val="00A94C42"/>
    <w:rsid w:val="00A94E26"/>
    <w:rsid w:val="00A953F7"/>
    <w:rsid w:val="00A95D4C"/>
    <w:rsid w:val="00A964E6"/>
    <w:rsid w:val="00A96731"/>
    <w:rsid w:val="00AA16B1"/>
    <w:rsid w:val="00AA21B2"/>
    <w:rsid w:val="00AA2275"/>
    <w:rsid w:val="00AA37C9"/>
    <w:rsid w:val="00AA413F"/>
    <w:rsid w:val="00AA4277"/>
    <w:rsid w:val="00AA54D9"/>
    <w:rsid w:val="00AA5C53"/>
    <w:rsid w:val="00AA61BD"/>
    <w:rsid w:val="00AA62CB"/>
    <w:rsid w:val="00AA657E"/>
    <w:rsid w:val="00AA6A5F"/>
    <w:rsid w:val="00AA7626"/>
    <w:rsid w:val="00AA7A29"/>
    <w:rsid w:val="00AB0343"/>
    <w:rsid w:val="00AB0986"/>
    <w:rsid w:val="00AB1C62"/>
    <w:rsid w:val="00AB2691"/>
    <w:rsid w:val="00AB27A1"/>
    <w:rsid w:val="00AB2B66"/>
    <w:rsid w:val="00AB354C"/>
    <w:rsid w:val="00AB3988"/>
    <w:rsid w:val="00AB3DF6"/>
    <w:rsid w:val="00AB4058"/>
    <w:rsid w:val="00AB50F7"/>
    <w:rsid w:val="00AB5234"/>
    <w:rsid w:val="00AB5361"/>
    <w:rsid w:val="00AB697E"/>
    <w:rsid w:val="00AB6DAD"/>
    <w:rsid w:val="00AB7269"/>
    <w:rsid w:val="00AB76E1"/>
    <w:rsid w:val="00AB78C0"/>
    <w:rsid w:val="00AB7CBD"/>
    <w:rsid w:val="00AC0186"/>
    <w:rsid w:val="00AC085E"/>
    <w:rsid w:val="00AC2504"/>
    <w:rsid w:val="00AC25E4"/>
    <w:rsid w:val="00AC328B"/>
    <w:rsid w:val="00AC3626"/>
    <w:rsid w:val="00AC5A41"/>
    <w:rsid w:val="00AC619D"/>
    <w:rsid w:val="00AC6AE7"/>
    <w:rsid w:val="00AC767D"/>
    <w:rsid w:val="00AD04A6"/>
    <w:rsid w:val="00AD1FBA"/>
    <w:rsid w:val="00AD24C4"/>
    <w:rsid w:val="00AD2629"/>
    <w:rsid w:val="00AD4301"/>
    <w:rsid w:val="00AD4B22"/>
    <w:rsid w:val="00AD4F8D"/>
    <w:rsid w:val="00AD6907"/>
    <w:rsid w:val="00AD74B8"/>
    <w:rsid w:val="00AD7649"/>
    <w:rsid w:val="00AD78BE"/>
    <w:rsid w:val="00AE2042"/>
    <w:rsid w:val="00AE20F6"/>
    <w:rsid w:val="00AE4A5B"/>
    <w:rsid w:val="00AE4A79"/>
    <w:rsid w:val="00AE5553"/>
    <w:rsid w:val="00AE57E6"/>
    <w:rsid w:val="00AE58EA"/>
    <w:rsid w:val="00AE595D"/>
    <w:rsid w:val="00AE5D00"/>
    <w:rsid w:val="00AE66BF"/>
    <w:rsid w:val="00AE7506"/>
    <w:rsid w:val="00AE7A72"/>
    <w:rsid w:val="00AE7B58"/>
    <w:rsid w:val="00AE7D5C"/>
    <w:rsid w:val="00AF028D"/>
    <w:rsid w:val="00AF0915"/>
    <w:rsid w:val="00AF0E8E"/>
    <w:rsid w:val="00AF2838"/>
    <w:rsid w:val="00AF2CD7"/>
    <w:rsid w:val="00AF3562"/>
    <w:rsid w:val="00AF4429"/>
    <w:rsid w:val="00AF64E5"/>
    <w:rsid w:val="00AF76CD"/>
    <w:rsid w:val="00AF7BA7"/>
    <w:rsid w:val="00AF7DAB"/>
    <w:rsid w:val="00B0023C"/>
    <w:rsid w:val="00B008C3"/>
    <w:rsid w:val="00B00F01"/>
    <w:rsid w:val="00B01CF9"/>
    <w:rsid w:val="00B0219E"/>
    <w:rsid w:val="00B03B31"/>
    <w:rsid w:val="00B03DF7"/>
    <w:rsid w:val="00B03F4E"/>
    <w:rsid w:val="00B044B3"/>
    <w:rsid w:val="00B04EA4"/>
    <w:rsid w:val="00B05DA6"/>
    <w:rsid w:val="00B06A95"/>
    <w:rsid w:val="00B06B4C"/>
    <w:rsid w:val="00B06B9F"/>
    <w:rsid w:val="00B06EBA"/>
    <w:rsid w:val="00B06F0E"/>
    <w:rsid w:val="00B10523"/>
    <w:rsid w:val="00B10785"/>
    <w:rsid w:val="00B11B65"/>
    <w:rsid w:val="00B11EEC"/>
    <w:rsid w:val="00B120BF"/>
    <w:rsid w:val="00B12593"/>
    <w:rsid w:val="00B12631"/>
    <w:rsid w:val="00B13666"/>
    <w:rsid w:val="00B14158"/>
    <w:rsid w:val="00B1526B"/>
    <w:rsid w:val="00B163B8"/>
    <w:rsid w:val="00B16591"/>
    <w:rsid w:val="00B171DF"/>
    <w:rsid w:val="00B1779F"/>
    <w:rsid w:val="00B2016A"/>
    <w:rsid w:val="00B20844"/>
    <w:rsid w:val="00B20C76"/>
    <w:rsid w:val="00B21235"/>
    <w:rsid w:val="00B21EB6"/>
    <w:rsid w:val="00B23AED"/>
    <w:rsid w:val="00B241F5"/>
    <w:rsid w:val="00B24F36"/>
    <w:rsid w:val="00B25424"/>
    <w:rsid w:val="00B25831"/>
    <w:rsid w:val="00B271B7"/>
    <w:rsid w:val="00B2723B"/>
    <w:rsid w:val="00B313B6"/>
    <w:rsid w:val="00B31FD1"/>
    <w:rsid w:val="00B32095"/>
    <w:rsid w:val="00B321FF"/>
    <w:rsid w:val="00B32290"/>
    <w:rsid w:val="00B326DB"/>
    <w:rsid w:val="00B32930"/>
    <w:rsid w:val="00B33683"/>
    <w:rsid w:val="00B342E1"/>
    <w:rsid w:val="00B34DA1"/>
    <w:rsid w:val="00B35132"/>
    <w:rsid w:val="00B3526B"/>
    <w:rsid w:val="00B35836"/>
    <w:rsid w:val="00B3603D"/>
    <w:rsid w:val="00B361CF"/>
    <w:rsid w:val="00B36758"/>
    <w:rsid w:val="00B36AAE"/>
    <w:rsid w:val="00B37129"/>
    <w:rsid w:val="00B37EAC"/>
    <w:rsid w:val="00B401D4"/>
    <w:rsid w:val="00B403AD"/>
    <w:rsid w:val="00B40447"/>
    <w:rsid w:val="00B418CD"/>
    <w:rsid w:val="00B430C2"/>
    <w:rsid w:val="00B43F41"/>
    <w:rsid w:val="00B44F42"/>
    <w:rsid w:val="00B45B31"/>
    <w:rsid w:val="00B45BF2"/>
    <w:rsid w:val="00B4675F"/>
    <w:rsid w:val="00B4690B"/>
    <w:rsid w:val="00B47193"/>
    <w:rsid w:val="00B47307"/>
    <w:rsid w:val="00B47FC5"/>
    <w:rsid w:val="00B503E3"/>
    <w:rsid w:val="00B5162E"/>
    <w:rsid w:val="00B518BB"/>
    <w:rsid w:val="00B51E0C"/>
    <w:rsid w:val="00B51F0F"/>
    <w:rsid w:val="00B52EF0"/>
    <w:rsid w:val="00B52F2C"/>
    <w:rsid w:val="00B53043"/>
    <w:rsid w:val="00B5384A"/>
    <w:rsid w:val="00B53BE5"/>
    <w:rsid w:val="00B53C10"/>
    <w:rsid w:val="00B54AF2"/>
    <w:rsid w:val="00B54E7F"/>
    <w:rsid w:val="00B55579"/>
    <w:rsid w:val="00B556E6"/>
    <w:rsid w:val="00B55817"/>
    <w:rsid w:val="00B55978"/>
    <w:rsid w:val="00B55E63"/>
    <w:rsid w:val="00B55EC6"/>
    <w:rsid w:val="00B56097"/>
    <w:rsid w:val="00B57247"/>
    <w:rsid w:val="00B57584"/>
    <w:rsid w:val="00B57B06"/>
    <w:rsid w:val="00B606D9"/>
    <w:rsid w:val="00B60AA9"/>
    <w:rsid w:val="00B60CC9"/>
    <w:rsid w:val="00B60D9C"/>
    <w:rsid w:val="00B61288"/>
    <w:rsid w:val="00B6205A"/>
    <w:rsid w:val="00B624FE"/>
    <w:rsid w:val="00B62527"/>
    <w:rsid w:val="00B625CF"/>
    <w:rsid w:val="00B62836"/>
    <w:rsid w:val="00B62B62"/>
    <w:rsid w:val="00B62F1E"/>
    <w:rsid w:val="00B635DF"/>
    <w:rsid w:val="00B6441F"/>
    <w:rsid w:val="00B64722"/>
    <w:rsid w:val="00B64AA5"/>
    <w:rsid w:val="00B6597F"/>
    <w:rsid w:val="00B65E63"/>
    <w:rsid w:val="00B66686"/>
    <w:rsid w:val="00B66BB4"/>
    <w:rsid w:val="00B66FFB"/>
    <w:rsid w:val="00B67696"/>
    <w:rsid w:val="00B6785E"/>
    <w:rsid w:val="00B70791"/>
    <w:rsid w:val="00B70A41"/>
    <w:rsid w:val="00B70C7C"/>
    <w:rsid w:val="00B71750"/>
    <w:rsid w:val="00B718EC"/>
    <w:rsid w:val="00B71CBC"/>
    <w:rsid w:val="00B71D14"/>
    <w:rsid w:val="00B7209E"/>
    <w:rsid w:val="00B72ACE"/>
    <w:rsid w:val="00B7328F"/>
    <w:rsid w:val="00B734A4"/>
    <w:rsid w:val="00B75585"/>
    <w:rsid w:val="00B7589D"/>
    <w:rsid w:val="00B75CBD"/>
    <w:rsid w:val="00B763E0"/>
    <w:rsid w:val="00B76EA6"/>
    <w:rsid w:val="00B76F19"/>
    <w:rsid w:val="00B771B3"/>
    <w:rsid w:val="00B77782"/>
    <w:rsid w:val="00B77B75"/>
    <w:rsid w:val="00B77C34"/>
    <w:rsid w:val="00B80D03"/>
    <w:rsid w:val="00B80EB8"/>
    <w:rsid w:val="00B811C7"/>
    <w:rsid w:val="00B8185C"/>
    <w:rsid w:val="00B82646"/>
    <w:rsid w:val="00B826D0"/>
    <w:rsid w:val="00B82C02"/>
    <w:rsid w:val="00B83DF8"/>
    <w:rsid w:val="00B8403D"/>
    <w:rsid w:val="00B84414"/>
    <w:rsid w:val="00B8445B"/>
    <w:rsid w:val="00B84D41"/>
    <w:rsid w:val="00B85E0B"/>
    <w:rsid w:val="00B864B7"/>
    <w:rsid w:val="00B86D67"/>
    <w:rsid w:val="00B87A71"/>
    <w:rsid w:val="00B902E5"/>
    <w:rsid w:val="00B92E80"/>
    <w:rsid w:val="00B92F8D"/>
    <w:rsid w:val="00B9300A"/>
    <w:rsid w:val="00B930F3"/>
    <w:rsid w:val="00B93358"/>
    <w:rsid w:val="00B9359A"/>
    <w:rsid w:val="00B940A1"/>
    <w:rsid w:val="00B94148"/>
    <w:rsid w:val="00B94766"/>
    <w:rsid w:val="00B94906"/>
    <w:rsid w:val="00B956A4"/>
    <w:rsid w:val="00B97A91"/>
    <w:rsid w:val="00B97C00"/>
    <w:rsid w:val="00B97FE3"/>
    <w:rsid w:val="00BA0825"/>
    <w:rsid w:val="00BA1021"/>
    <w:rsid w:val="00BA1341"/>
    <w:rsid w:val="00BA236A"/>
    <w:rsid w:val="00BA2CAE"/>
    <w:rsid w:val="00BA3A42"/>
    <w:rsid w:val="00BA3BCF"/>
    <w:rsid w:val="00BA3CF8"/>
    <w:rsid w:val="00BA3EC7"/>
    <w:rsid w:val="00BA4D9F"/>
    <w:rsid w:val="00BA5037"/>
    <w:rsid w:val="00BA5861"/>
    <w:rsid w:val="00BA5C01"/>
    <w:rsid w:val="00BA6458"/>
    <w:rsid w:val="00BA672E"/>
    <w:rsid w:val="00BA6C86"/>
    <w:rsid w:val="00BA7208"/>
    <w:rsid w:val="00BA7C6C"/>
    <w:rsid w:val="00BB0A09"/>
    <w:rsid w:val="00BB0A56"/>
    <w:rsid w:val="00BB14B6"/>
    <w:rsid w:val="00BB1CF5"/>
    <w:rsid w:val="00BB1F05"/>
    <w:rsid w:val="00BB2386"/>
    <w:rsid w:val="00BB27DF"/>
    <w:rsid w:val="00BB2874"/>
    <w:rsid w:val="00BB2CDB"/>
    <w:rsid w:val="00BB323C"/>
    <w:rsid w:val="00BB39B8"/>
    <w:rsid w:val="00BB3D73"/>
    <w:rsid w:val="00BB63C7"/>
    <w:rsid w:val="00BB6BFC"/>
    <w:rsid w:val="00BB7653"/>
    <w:rsid w:val="00BB7931"/>
    <w:rsid w:val="00BB7935"/>
    <w:rsid w:val="00BB7CFB"/>
    <w:rsid w:val="00BC1265"/>
    <w:rsid w:val="00BC1C6D"/>
    <w:rsid w:val="00BC206D"/>
    <w:rsid w:val="00BC24E7"/>
    <w:rsid w:val="00BC26E4"/>
    <w:rsid w:val="00BC2B39"/>
    <w:rsid w:val="00BC39B3"/>
    <w:rsid w:val="00BC41DE"/>
    <w:rsid w:val="00BC4889"/>
    <w:rsid w:val="00BC522C"/>
    <w:rsid w:val="00BC5AED"/>
    <w:rsid w:val="00BC5E07"/>
    <w:rsid w:val="00BC6182"/>
    <w:rsid w:val="00BC6290"/>
    <w:rsid w:val="00BC62A4"/>
    <w:rsid w:val="00BC65BB"/>
    <w:rsid w:val="00BC7A63"/>
    <w:rsid w:val="00BC7D49"/>
    <w:rsid w:val="00BD0C1E"/>
    <w:rsid w:val="00BD0D8F"/>
    <w:rsid w:val="00BD11E0"/>
    <w:rsid w:val="00BD19A4"/>
    <w:rsid w:val="00BD1EFB"/>
    <w:rsid w:val="00BD2ECD"/>
    <w:rsid w:val="00BD3139"/>
    <w:rsid w:val="00BD32DB"/>
    <w:rsid w:val="00BD4202"/>
    <w:rsid w:val="00BD4217"/>
    <w:rsid w:val="00BD4E3D"/>
    <w:rsid w:val="00BD4FB2"/>
    <w:rsid w:val="00BD561E"/>
    <w:rsid w:val="00BD56EB"/>
    <w:rsid w:val="00BD5FA5"/>
    <w:rsid w:val="00BD607B"/>
    <w:rsid w:val="00BD6419"/>
    <w:rsid w:val="00BD76CA"/>
    <w:rsid w:val="00BD7D70"/>
    <w:rsid w:val="00BE0092"/>
    <w:rsid w:val="00BE0265"/>
    <w:rsid w:val="00BE0873"/>
    <w:rsid w:val="00BE152F"/>
    <w:rsid w:val="00BE1654"/>
    <w:rsid w:val="00BE1F9B"/>
    <w:rsid w:val="00BE2115"/>
    <w:rsid w:val="00BE265C"/>
    <w:rsid w:val="00BE2702"/>
    <w:rsid w:val="00BE2762"/>
    <w:rsid w:val="00BE2AEE"/>
    <w:rsid w:val="00BE2F8D"/>
    <w:rsid w:val="00BE32BE"/>
    <w:rsid w:val="00BE3358"/>
    <w:rsid w:val="00BE55BD"/>
    <w:rsid w:val="00BE57BC"/>
    <w:rsid w:val="00BE5DD2"/>
    <w:rsid w:val="00BE7723"/>
    <w:rsid w:val="00BE7C98"/>
    <w:rsid w:val="00BF06F2"/>
    <w:rsid w:val="00BF0825"/>
    <w:rsid w:val="00BF1083"/>
    <w:rsid w:val="00BF1764"/>
    <w:rsid w:val="00BF1C10"/>
    <w:rsid w:val="00BF1D71"/>
    <w:rsid w:val="00BF3AF6"/>
    <w:rsid w:val="00BF472F"/>
    <w:rsid w:val="00BF476E"/>
    <w:rsid w:val="00BF479E"/>
    <w:rsid w:val="00BF4898"/>
    <w:rsid w:val="00BF4B35"/>
    <w:rsid w:val="00BF4FEC"/>
    <w:rsid w:val="00BF5A70"/>
    <w:rsid w:val="00BF7043"/>
    <w:rsid w:val="00BF74AB"/>
    <w:rsid w:val="00C00F1F"/>
    <w:rsid w:val="00C02494"/>
    <w:rsid w:val="00C02631"/>
    <w:rsid w:val="00C02926"/>
    <w:rsid w:val="00C03130"/>
    <w:rsid w:val="00C03C76"/>
    <w:rsid w:val="00C04A51"/>
    <w:rsid w:val="00C05290"/>
    <w:rsid w:val="00C05742"/>
    <w:rsid w:val="00C06BEA"/>
    <w:rsid w:val="00C06E2A"/>
    <w:rsid w:val="00C06FCE"/>
    <w:rsid w:val="00C10B3E"/>
    <w:rsid w:val="00C10F8D"/>
    <w:rsid w:val="00C11D68"/>
    <w:rsid w:val="00C12888"/>
    <w:rsid w:val="00C12AFF"/>
    <w:rsid w:val="00C1419B"/>
    <w:rsid w:val="00C14E74"/>
    <w:rsid w:val="00C15149"/>
    <w:rsid w:val="00C159DB"/>
    <w:rsid w:val="00C1655C"/>
    <w:rsid w:val="00C16768"/>
    <w:rsid w:val="00C16E72"/>
    <w:rsid w:val="00C172F3"/>
    <w:rsid w:val="00C1768E"/>
    <w:rsid w:val="00C177A8"/>
    <w:rsid w:val="00C2013B"/>
    <w:rsid w:val="00C201CD"/>
    <w:rsid w:val="00C202EE"/>
    <w:rsid w:val="00C203C2"/>
    <w:rsid w:val="00C2255E"/>
    <w:rsid w:val="00C227F3"/>
    <w:rsid w:val="00C22A3F"/>
    <w:rsid w:val="00C2386D"/>
    <w:rsid w:val="00C239B9"/>
    <w:rsid w:val="00C23C63"/>
    <w:rsid w:val="00C243F3"/>
    <w:rsid w:val="00C244CF"/>
    <w:rsid w:val="00C24A16"/>
    <w:rsid w:val="00C24D2B"/>
    <w:rsid w:val="00C25036"/>
    <w:rsid w:val="00C25C3C"/>
    <w:rsid w:val="00C26AFC"/>
    <w:rsid w:val="00C270CD"/>
    <w:rsid w:val="00C27D17"/>
    <w:rsid w:val="00C305C9"/>
    <w:rsid w:val="00C310ED"/>
    <w:rsid w:val="00C311F7"/>
    <w:rsid w:val="00C31219"/>
    <w:rsid w:val="00C3140B"/>
    <w:rsid w:val="00C318AA"/>
    <w:rsid w:val="00C324A2"/>
    <w:rsid w:val="00C325D7"/>
    <w:rsid w:val="00C33302"/>
    <w:rsid w:val="00C33438"/>
    <w:rsid w:val="00C33E32"/>
    <w:rsid w:val="00C346C1"/>
    <w:rsid w:val="00C34E36"/>
    <w:rsid w:val="00C405B0"/>
    <w:rsid w:val="00C40CF8"/>
    <w:rsid w:val="00C4366B"/>
    <w:rsid w:val="00C4401F"/>
    <w:rsid w:val="00C44599"/>
    <w:rsid w:val="00C446AE"/>
    <w:rsid w:val="00C459C0"/>
    <w:rsid w:val="00C462CA"/>
    <w:rsid w:val="00C465CD"/>
    <w:rsid w:val="00C46749"/>
    <w:rsid w:val="00C471D1"/>
    <w:rsid w:val="00C471EA"/>
    <w:rsid w:val="00C472CC"/>
    <w:rsid w:val="00C479CE"/>
    <w:rsid w:val="00C47DB9"/>
    <w:rsid w:val="00C50212"/>
    <w:rsid w:val="00C505C8"/>
    <w:rsid w:val="00C50C6A"/>
    <w:rsid w:val="00C51570"/>
    <w:rsid w:val="00C51FFC"/>
    <w:rsid w:val="00C52118"/>
    <w:rsid w:val="00C527F0"/>
    <w:rsid w:val="00C52A74"/>
    <w:rsid w:val="00C537B2"/>
    <w:rsid w:val="00C54056"/>
    <w:rsid w:val="00C54A08"/>
    <w:rsid w:val="00C564A9"/>
    <w:rsid w:val="00C56566"/>
    <w:rsid w:val="00C57140"/>
    <w:rsid w:val="00C5754A"/>
    <w:rsid w:val="00C57590"/>
    <w:rsid w:val="00C576B7"/>
    <w:rsid w:val="00C578CE"/>
    <w:rsid w:val="00C602A7"/>
    <w:rsid w:val="00C60577"/>
    <w:rsid w:val="00C605C9"/>
    <w:rsid w:val="00C607AA"/>
    <w:rsid w:val="00C608CC"/>
    <w:rsid w:val="00C60ACE"/>
    <w:rsid w:val="00C61B85"/>
    <w:rsid w:val="00C62660"/>
    <w:rsid w:val="00C628BC"/>
    <w:rsid w:val="00C62935"/>
    <w:rsid w:val="00C62954"/>
    <w:rsid w:val="00C6311C"/>
    <w:rsid w:val="00C63B0B"/>
    <w:rsid w:val="00C643E9"/>
    <w:rsid w:val="00C64631"/>
    <w:rsid w:val="00C65A09"/>
    <w:rsid w:val="00C66255"/>
    <w:rsid w:val="00C66C23"/>
    <w:rsid w:val="00C67A25"/>
    <w:rsid w:val="00C67CA7"/>
    <w:rsid w:val="00C70B2F"/>
    <w:rsid w:val="00C711B3"/>
    <w:rsid w:val="00C72480"/>
    <w:rsid w:val="00C72694"/>
    <w:rsid w:val="00C72E4B"/>
    <w:rsid w:val="00C73C74"/>
    <w:rsid w:val="00C73E1A"/>
    <w:rsid w:val="00C7479F"/>
    <w:rsid w:val="00C74905"/>
    <w:rsid w:val="00C74E54"/>
    <w:rsid w:val="00C750A3"/>
    <w:rsid w:val="00C756AA"/>
    <w:rsid w:val="00C75909"/>
    <w:rsid w:val="00C762BE"/>
    <w:rsid w:val="00C7630B"/>
    <w:rsid w:val="00C763A1"/>
    <w:rsid w:val="00C7759B"/>
    <w:rsid w:val="00C77C75"/>
    <w:rsid w:val="00C80BAF"/>
    <w:rsid w:val="00C82CB2"/>
    <w:rsid w:val="00C830A2"/>
    <w:rsid w:val="00C83296"/>
    <w:rsid w:val="00C842C7"/>
    <w:rsid w:val="00C847D2"/>
    <w:rsid w:val="00C8554E"/>
    <w:rsid w:val="00C857EA"/>
    <w:rsid w:val="00C8599D"/>
    <w:rsid w:val="00C862EF"/>
    <w:rsid w:val="00C8724B"/>
    <w:rsid w:val="00C87C98"/>
    <w:rsid w:val="00C87FC3"/>
    <w:rsid w:val="00C9101D"/>
    <w:rsid w:val="00C91A7B"/>
    <w:rsid w:val="00C91C27"/>
    <w:rsid w:val="00C92496"/>
    <w:rsid w:val="00C92765"/>
    <w:rsid w:val="00C927CB"/>
    <w:rsid w:val="00C94CC6"/>
    <w:rsid w:val="00C953A9"/>
    <w:rsid w:val="00C958F1"/>
    <w:rsid w:val="00C95FAB"/>
    <w:rsid w:val="00C976FC"/>
    <w:rsid w:val="00CA0391"/>
    <w:rsid w:val="00CA0827"/>
    <w:rsid w:val="00CA0985"/>
    <w:rsid w:val="00CA0BF4"/>
    <w:rsid w:val="00CA10A0"/>
    <w:rsid w:val="00CA1DBA"/>
    <w:rsid w:val="00CA2288"/>
    <w:rsid w:val="00CA2418"/>
    <w:rsid w:val="00CA2657"/>
    <w:rsid w:val="00CA2B0B"/>
    <w:rsid w:val="00CA384D"/>
    <w:rsid w:val="00CA4D6C"/>
    <w:rsid w:val="00CA5016"/>
    <w:rsid w:val="00CA5201"/>
    <w:rsid w:val="00CA55BE"/>
    <w:rsid w:val="00CA56A0"/>
    <w:rsid w:val="00CA57FB"/>
    <w:rsid w:val="00CA589A"/>
    <w:rsid w:val="00CA667D"/>
    <w:rsid w:val="00CA68C0"/>
    <w:rsid w:val="00CA6941"/>
    <w:rsid w:val="00CA78E7"/>
    <w:rsid w:val="00CB0280"/>
    <w:rsid w:val="00CB0B43"/>
    <w:rsid w:val="00CB0C4B"/>
    <w:rsid w:val="00CB12EF"/>
    <w:rsid w:val="00CB1664"/>
    <w:rsid w:val="00CB1DEF"/>
    <w:rsid w:val="00CB1F51"/>
    <w:rsid w:val="00CB2857"/>
    <w:rsid w:val="00CB3048"/>
    <w:rsid w:val="00CB348F"/>
    <w:rsid w:val="00CB44A6"/>
    <w:rsid w:val="00CB47E6"/>
    <w:rsid w:val="00CB4CAA"/>
    <w:rsid w:val="00CB51FC"/>
    <w:rsid w:val="00CB5299"/>
    <w:rsid w:val="00CB588A"/>
    <w:rsid w:val="00CB5D15"/>
    <w:rsid w:val="00CB6B76"/>
    <w:rsid w:val="00CB794C"/>
    <w:rsid w:val="00CC0D3F"/>
    <w:rsid w:val="00CC1073"/>
    <w:rsid w:val="00CC1339"/>
    <w:rsid w:val="00CC13BA"/>
    <w:rsid w:val="00CC1460"/>
    <w:rsid w:val="00CC28D6"/>
    <w:rsid w:val="00CC327F"/>
    <w:rsid w:val="00CC3826"/>
    <w:rsid w:val="00CC44A5"/>
    <w:rsid w:val="00CC4B18"/>
    <w:rsid w:val="00CC5205"/>
    <w:rsid w:val="00CC54BE"/>
    <w:rsid w:val="00CC5F96"/>
    <w:rsid w:val="00CC6A12"/>
    <w:rsid w:val="00CC709C"/>
    <w:rsid w:val="00CC76AC"/>
    <w:rsid w:val="00CC7931"/>
    <w:rsid w:val="00CC7A23"/>
    <w:rsid w:val="00CC7B4C"/>
    <w:rsid w:val="00CC7C32"/>
    <w:rsid w:val="00CD00BD"/>
    <w:rsid w:val="00CD0312"/>
    <w:rsid w:val="00CD0977"/>
    <w:rsid w:val="00CD0ABD"/>
    <w:rsid w:val="00CD0BC1"/>
    <w:rsid w:val="00CD107B"/>
    <w:rsid w:val="00CD13BD"/>
    <w:rsid w:val="00CD2623"/>
    <w:rsid w:val="00CD2BBC"/>
    <w:rsid w:val="00CD372E"/>
    <w:rsid w:val="00CD4093"/>
    <w:rsid w:val="00CD4466"/>
    <w:rsid w:val="00CD475F"/>
    <w:rsid w:val="00CD4778"/>
    <w:rsid w:val="00CD4D3B"/>
    <w:rsid w:val="00CD71C3"/>
    <w:rsid w:val="00CE02AF"/>
    <w:rsid w:val="00CE0DCC"/>
    <w:rsid w:val="00CE1378"/>
    <w:rsid w:val="00CE193F"/>
    <w:rsid w:val="00CE38F4"/>
    <w:rsid w:val="00CE399C"/>
    <w:rsid w:val="00CE3ED4"/>
    <w:rsid w:val="00CE47AA"/>
    <w:rsid w:val="00CE497D"/>
    <w:rsid w:val="00CE52EB"/>
    <w:rsid w:val="00CE580C"/>
    <w:rsid w:val="00CE59E1"/>
    <w:rsid w:val="00CE5F49"/>
    <w:rsid w:val="00CE6097"/>
    <w:rsid w:val="00CE69D2"/>
    <w:rsid w:val="00CE6C99"/>
    <w:rsid w:val="00CE6E61"/>
    <w:rsid w:val="00CE72A4"/>
    <w:rsid w:val="00CE76D1"/>
    <w:rsid w:val="00CF0CF6"/>
    <w:rsid w:val="00CF0D5C"/>
    <w:rsid w:val="00CF11B6"/>
    <w:rsid w:val="00CF1521"/>
    <w:rsid w:val="00CF193F"/>
    <w:rsid w:val="00CF1D02"/>
    <w:rsid w:val="00CF1F4F"/>
    <w:rsid w:val="00CF2DE1"/>
    <w:rsid w:val="00CF36FE"/>
    <w:rsid w:val="00CF4C81"/>
    <w:rsid w:val="00CF4E55"/>
    <w:rsid w:val="00CF5287"/>
    <w:rsid w:val="00CF5387"/>
    <w:rsid w:val="00CF5F2E"/>
    <w:rsid w:val="00CF63B1"/>
    <w:rsid w:val="00CF63FF"/>
    <w:rsid w:val="00CF64DD"/>
    <w:rsid w:val="00CF67E7"/>
    <w:rsid w:val="00CF71FD"/>
    <w:rsid w:val="00D01469"/>
    <w:rsid w:val="00D02131"/>
    <w:rsid w:val="00D023FB"/>
    <w:rsid w:val="00D02A0D"/>
    <w:rsid w:val="00D02DCC"/>
    <w:rsid w:val="00D03256"/>
    <w:rsid w:val="00D034FE"/>
    <w:rsid w:val="00D03CEF"/>
    <w:rsid w:val="00D0484A"/>
    <w:rsid w:val="00D0492A"/>
    <w:rsid w:val="00D04ED0"/>
    <w:rsid w:val="00D05586"/>
    <w:rsid w:val="00D05925"/>
    <w:rsid w:val="00D05FDF"/>
    <w:rsid w:val="00D06037"/>
    <w:rsid w:val="00D06CF3"/>
    <w:rsid w:val="00D06DCA"/>
    <w:rsid w:val="00D072C0"/>
    <w:rsid w:val="00D072C1"/>
    <w:rsid w:val="00D073FA"/>
    <w:rsid w:val="00D07882"/>
    <w:rsid w:val="00D079FF"/>
    <w:rsid w:val="00D07B93"/>
    <w:rsid w:val="00D1025B"/>
    <w:rsid w:val="00D102DD"/>
    <w:rsid w:val="00D104B5"/>
    <w:rsid w:val="00D115C4"/>
    <w:rsid w:val="00D12A4B"/>
    <w:rsid w:val="00D1389C"/>
    <w:rsid w:val="00D14407"/>
    <w:rsid w:val="00D144F8"/>
    <w:rsid w:val="00D14B2B"/>
    <w:rsid w:val="00D155A8"/>
    <w:rsid w:val="00D158F3"/>
    <w:rsid w:val="00D1608A"/>
    <w:rsid w:val="00D16483"/>
    <w:rsid w:val="00D16500"/>
    <w:rsid w:val="00D1661E"/>
    <w:rsid w:val="00D16CF3"/>
    <w:rsid w:val="00D1727E"/>
    <w:rsid w:val="00D200F1"/>
    <w:rsid w:val="00D20E04"/>
    <w:rsid w:val="00D211D3"/>
    <w:rsid w:val="00D21D66"/>
    <w:rsid w:val="00D22086"/>
    <w:rsid w:val="00D22443"/>
    <w:rsid w:val="00D23294"/>
    <w:rsid w:val="00D2378C"/>
    <w:rsid w:val="00D238CC"/>
    <w:rsid w:val="00D23AFD"/>
    <w:rsid w:val="00D23F81"/>
    <w:rsid w:val="00D273DC"/>
    <w:rsid w:val="00D302B6"/>
    <w:rsid w:val="00D302BD"/>
    <w:rsid w:val="00D30D6C"/>
    <w:rsid w:val="00D30F43"/>
    <w:rsid w:val="00D31070"/>
    <w:rsid w:val="00D338B7"/>
    <w:rsid w:val="00D34BEC"/>
    <w:rsid w:val="00D34D98"/>
    <w:rsid w:val="00D374F5"/>
    <w:rsid w:val="00D37A0D"/>
    <w:rsid w:val="00D37AEE"/>
    <w:rsid w:val="00D37D78"/>
    <w:rsid w:val="00D40336"/>
    <w:rsid w:val="00D4043E"/>
    <w:rsid w:val="00D404D8"/>
    <w:rsid w:val="00D40AEC"/>
    <w:rsid w:val="00D40E39"/>
    <w:rsid w:val="00D40E49"/>
    <w:rsid w:val="00D41345"/>
    <w:rsid w:val="00D42025"/>
    <w:rsid w:val="00D429E6"/>
    <w:rsid w:val="00D43BA4"/>
    <w:rsid w:val="00D44B1C"/>
    <w:rsid w:val="00D44DBE"/>
    <w:rsid w:val="00D45634"/>
    <w:rsid w:val="00D46744"/>
    <w:rsid w:val="00D46D06"/>
    <w:rsid w:val="00D47CB6"/>
    <w:rsid w:val="00D5030E"/>
    <w:rsid w:val="00D5046A"/>
    <w:rsid w:val="00D50822"/>
    <w:rsid w:val="00D534DE"/>
    <w:rsid w:val="00D53562"/>
    <w:rsid w:val="00D53943"/>
    <w:rsid w:val="00D54796"/>
    <w:rsid w:val="00D54884"/>
    <w:rsid w:val="00D55872"/>
    <w:rsid w:val="00D55874"/>
    <w:rsid w:val="00D55B81"/>
    <w:rsid w:val="00D56139"/>
    <w:rsid w:val="00D56363"/>
    <w:rsid w:val="00D56632"/>
    <w:rsid w:val="00D5736E"/>
    <w:rsid w:val="00D5794C"/>
    <w:rsid w:val="00D60036"/>
    <w:rsid w:val="00D60522"/>
    <w:rsid w:val="00D6076D"/>
    <w:rsid w:val="00D609EE"/>
    <w:rsid w:val="00D613CD"/>
    <w:rsid w:val="00D61B51"/>
    <w:rsid w:val="00D620C5"/>
    <w:rsid w:val="00D62932"/>
    <w:rsid w:val="00D63209"/>
    <w:rsid w:val="00D63C18"/>
    <w:rsid w:val="00D63D00"/>
    <w:rsid w:val="00D650AD"/>
    <w:rsid w:val="00D66302"/>
    <w:rsid w:val="00D66487"/>
    <w:rsid w:val="00D66927"/>
    <w:rsid w:val="00D66CFD"/>
    <w:rsid w:val="00D675ED"/>
    <w:rsid w:val="00D7123C"/>
    <w:rsid w:val="00D7187C"/>
    <w:rsid w:val="00D72A39"/>
    <w:rsid w:val="00D7381A"/>
    <w:rsid w:val="00D73E29"/>
    <w:rsid w:val="00D74AA9"/>
    <w:rsid w:val="00D75162"/>
    <w:rsid w:val="00D75614"/>
    <w:rsid w:val="00D75735"/>
    <w:rsid w:val="00D76299"/>
    <w:rsid w:val="00D76878"/>
    <w:rsid w:val="00D773E5"/>
    <w:rsid w:val="00D7760C"/>
    <w:rsid w:val="00D778BB"/>
    <w:rsid w:val="00D80997"/>
    <w:rsid w:val="00D81EE6"/>
    <w:rsid w:val="00D81F80"/>
    <w:rsid w:val="00D830C4"/>
    <w:rsid w:val="00D834D3"/>
    <w:rsid w:val="00D837BE"/>
    <w:rsid w:val="00D8432B"/>
    <w:rsid w:val="00D84B18"/>
    <w:rsid w:val="00D84D42"/>
    <w:rsid w:val="00D84F71"/>
    <w:rsid w:val="00D852D7"/>
    <w:rsid w:val="00D85B6F"/>
    <w:rsid w:val="00D85CA2"/>
    <w:rsid w:val="00D86AB3"/>
    <w:rsid w:val="00D86DCC"/>
    <w:rsid w:val="00D876A7"/>
    <w:rsid w:val="00D9069B"/>
    <w:rsid w:val="00D90CC4"/>
    <w:rsid w:val="00D91FD4"/>
    <w:rsid w:val="00D92DE7"/>
    <w:rsid w:val="00D9357A"/>
    <w:rsid w:val="00D9497F"/>
    <w:rsid w:val="00D94FAF"/>
    <w:rsid w:val="00D957A9"/>
    <w:rsid w:val="00D96249"/>
    <w:rsid w:val="00D9629B"/>
    <w:rsid w:val="00D9649F"/>
    <w:rsid w:val="00D97292"/>
    <w:rsid w:val="00D97695"/>
    <w:rsid w:val="00D97DFE"/>
    <w:rsid w:val="00D97EB0"/>
    <w:rsid w:val="00DA1C6B"/>
    <w:rsid w:val="00DA20D9"/>
    <w:rsid w:val="00DA3142"/>
    <w:rsid w:val="00DA33AE"/>
    <w:rsid w:val="00DA33E7"/>
    <w:rsid w:val="00DA348F"/>
    <w:rsid w:val="00DA3C5B"/>
    <w:rsid w:val="00DA3CBD"/>
    <w:rsid w:val="00DA400F"/>
    <w:rsid w:val="00DA4054"/>
    <w:rsid w:val="00DA4610"/>
    <w:rsid w:val="00DA50E6"/>
    <w:rsid w:val="00DA534F"/>
    <w:rsid w:val="00DA67DD"/>
    <w:rsid w:val="00DA6A37"/>
    <w:rsid w:val="00DA6D40"/>
    <w:rsid w:val="00DA6EEC"/>
    <w:rsid w:val="00DA7267"/>
    <w:rsid w:val="00DA7640"/>
    <w:rsid w:val="00DA7A2C"/>
    <w:rsid w:val="00DA7CBD"/>
    <w:rsid w:val="00DB0300"/>
    <w:rsid w:val="00DB05BA"/>
    <w:rsid w:val="00DB0771"/>
    <w:rsid w:val="00DB2666"/>
    <w:rsid w:val="00DB2870"/>
    <w:rsid w:val="00DB3B80"/>
    <w:rsid w:val="00DB4509"/>
    <w:rsid w:val="00DB45BF"/>
    <w:rsid w:val="00DB48AD"/>
    <w:rsid w:val="00DB4FF5"/>
    <w:rsid w:val="00DB5297"/>
    <w:rsid w:val="00DB5428"/>
    <w:rsid w:val="00DB6186"/>
    <w:rsid w:val="00DB6EFA"/>
    <w:rsid w:val="00DB765E"/>
    <w:rsid w:val="00DC0553"/>
    <w:rsid w:val="00DC1542"/>
    <w:rsid w:val="00DC19D1"/>
    <w:rsid w:val="00DC1FB0"/>
    <w:rsid w:val="00DC24C6"/>
    <w:rsid w:val="00DC3496"/>
    <w:rsid w:val="00DC38B7"/>
    <w:rsid w:val="00DC38F0"/>
    <w:rsid w:val="00DC441D"/>
    <w:rsid w:val="00DC4A1A"/>
    <w:rsid w:val="00DC4AE5"/>
    <w:rsid w:val="00DC4BDE"/>
    <w:rsid w:val="00DC4E39"/>
    <w:rsid w:val="00DC5534"/>
    <w:rsid w:val="00DC5A2A"/>
    <w:rsid w:val="00DC5C03"/>
    <w:rsid w:val="00DC5C96"/>
    <w:rsid w:val="00DC60AB"/>
    <w:rsid w:val="00DC615A"/>
    <w:rsid w:val="00DC6BAE"/>
    <w:rsid w:val="00DC6E05"/>
    <w:rsid w:val="00DC725F"/>
    <w:rsid w:val="00DC7333"/>
    <w:rsid w:val="00DC75A2"/>
    <w:rsid w:val="00DC79D7"/>
    <w:rsid w:val="00DD0008"/>
    <w:rsid w:val="00DD142A"/>
    <w:rsid w:val="00DD1AD4"/>
    <w:rsid w:val="00DD1F0F"/>
    <w:rsid w:val="00DD27F3"/>
    <w:rsid w:val="00DD2A10"/>
    <w:rsid w:val="00DD31E6"/>
    <w:rsid w:val="00DD4CD3"/>
    <w:rsid w:val="00DD522E"/>
    <w:rsid w:val="00DD569B"/>
    <w:rsid w:val="00DD59A0"/>
    <w:rsid w:val="00DD65ED"/>
    <w:rsid w:val="00DD6B45"/>
    <w:rsid w:val="00DD70F4"/>
    <w:rsid w:val="00DD7170"/>
    <w:rsid w:val="00DD76C8"/>
    <w:rsid w:val="00DD78EE"/>
    <w:rsid w:val="00DE033D"/>
    <w:rsid w:val="00DE06E6"/>
    <w:rsid w:val="00DE1373"/>
    <w:rsid w:val="00DE2203"/>
    <w:rsid w:val="00DE222F"/>
    <w:rsid w:val="00DE2B55"/>
    <w:rsid w:val="00DE30CA"/>
    <w:rsid w:val="00DE349D"/>
    <w:rsid w:val="00DE3A9B"/>
    <w:rsid w:val="00DE440B"/>
    <w:rsid w:val="00DE6997"/>
    <w:rsid w:val="00DE743E"/>
    <w:rsid w:val="00DE7DFE"/>
    <w:rsid w:val="00DF0368"/>
    <w:rsid w:val="00DF0D08"/>
    <w:rsid w:val="00DF0DFC"/>
    <w:rsid w:val="00DF10CF"/>
    <w:rsid w:val="00DF15E0"/>
    <w:rsid w:val="00DF1D2A"/>
    <w:rsid w:val="00DF40CD"/>
    <w:rsid w:val="00DF4855"/>
    <w:rsid w:val="00DF4B0D"/>
    <w:rsid w:val="00DF4CE4"/>
    <w:rsid w:val="00DF5488"/>
    <w:rsid w:val="00DF57F4"/>
    <w:rsid w:val="00DF5A73"/>
    <w:rsid w:val="00DF5FC4"/>
    <w:rsid w:val="00DF706B"/>
    <w:rsid w:val="00DF74F1"/>
    <w:rsid w:val="00DF7623"/>
    <w:rsid w:val="00DF7E0E"/>
    <w:rsid w:val="00DF7EBB"/>
    <w:rsid w:val="00E000D2"/>
    <w:rsid w:val="00E00154"/>
    <w:rsid w:val="00E001EB"/>
    <w:rsid w:val="00E01730"/>
    <w:rsid w:val="00E01B2C"/>
    <w:rsid w:val="00E024E6"/>
    <w:rsid w:val="00E02503"/>
    <w:rsid w:val="00E02CF8"/>
    <w:rsid w:val="00E02FE2"/>
    <w:rsid w:val="00E04535"/>
    <w:rsid w:val="00E04627"/>
    <w:rsid w:val="00E04BB2"/>
    <w:rsid w:val="00E04C1C"/>
    <w:rsid w:val="00E04D13"/>
    <w:rsid w:val="00E04EC1"/>
    <w:rsid w:val="00E05B37"/>
    <w:rsid w:val="00E061F5"/>
    <w:rsid w:val="00E063E3"/>
    <w:rsid w:val="00E07469"/>
    <w:rsid w:val="00E07A32"/>
    <w:rsid w:val="00E101FC"/>
    <w:rsid w:val="00E10920"/>
    <w:rsid w:val="00E12691"/>
    <w:rsid w:val="00E13369"/>
    <w:rsid w:val="00E13589"/>
    <w:rsid w:val="00E13ADF"/>
    <w:rsid w:val="00E1408A"/>
    <w:rsid w:val="00E153B6"/>
    <w:rsid w:val="00E15563"/>
    <w:rsid w:val="00E15F01"/>
    <w:rsid w:val="00E16ACA"/>
    <w:rsid w:val="00E16C35"/>
    <w:rsid w:val="00E17576"/>
    <w:rsid w:val="00E17A9B"/>
    <w:rsid w:val="00E17C16"/>
    <w:rsid w:val="00E20781"/>
    <w:rsid w:val="00E21EB5"/>
    <w:rsid w:val="00E2218D"/>
    <w:rsid w:val="00E225EA"/>
    <w:rsid w:val="00E232EF"/>
    <w:rsid w:val="00E236A5"/>
    <w:rsid w:val="00E23793"/>
    <w:rsid w:val="00E23CBE"/>
    <w:rsid w:val="00E240A0"/>
    <w:rsid w:val="00E2448F"/>
    <w:rsid w:val="00E250C6"/>
    <w:rsid w:val="00E25DE8"/>
    <w:rsid w:val="00E26A93"/>
    <w:rsid w:val="00E26CCA"/>
    <w:rsid w:val="00E2739D"/>
    <w:rsid w:val="00E2791C"/>
    <w:rsid w:val="00E27FC3"/>
    <w:rsid w:val="00E30107"/>
    <w:rsid w:val="00E30565"/>
    <w:rsid w:val="00E30D41"/>
    <w:rsid w:val="00E3125A"/>
    <w:rsid w:val="00E313D8"/>
    <w:rsid w:val="00E31623"/>
    <w:rsid w:val="00E316E6"/>
    <w:rsid w:val="00E31733"/>
    <w:rsid w:val="00E333CC"/>
    <w:rsid w:val="00E33805"/>
    <w:rsid w:val="00E33A33"/>
    <w:rsid w:val="00E33D94"/>
    <w:rsid w:val="00E341D1"/>
    <w:rsid w:val="00E348F5"/>
    <w:rsid w:val="00E34A58"/>
    <w:rsid w:val="00E35498"/>
    <w:rsid w:val="00E35788"/>
    <w:rsid w:val="00E358CA"/>
    <w:rsid w:val="00E35D95"/>
    <w:rsid w:val="00E35E14"/>
    <w:rsid w:val="00E3625F"/>
    <w:rsid w:val="00E36855"/>
    <w:rsid w:val="00E3713E"/>
    <w:rsid w:val="00E3759E"/>
    <w:rsid w:val="00E37C8D"/>
    <w:rsid w:val="00E37D7D"/>
    <w:rsid w:val="00E37DD1"/>
    <w:rsid w:val="00E40339"/>
    <w:rsid w:val="00E408A2"/>
    <w:rsid w:val="00E4103D"/>
    <w:rsid w:val="00E41CB1"/>
    <w:rsid w:val="00E42348"/>
    <w:rsid w:val="00E42693"/>
    <w:rsid w:val="00E42CB0"/>
    <w:rsid w:val="00E42EA6"/>
    <w:rsid w:val="00E43190"/>
    <w:rsid w:val="00E434F2"/>
    <w:rsid w:val="00E43FB6"/>
    <w:rsid w:val="00E442F7"/>
    <w:rsid w:val="00E44485"/>
    <w:rsid w:val="00E456C2"/>
    <w:rsid w:val="00E47184"/>
    <w:rsid w:val="00E473D8"/>
    <w:rsid w:val="00E4772B"/>
    <w:rsid w:val="00E5070D"/>
    <w:rsid w:val="00E50A13"/>
    <w:rsid w:val="00E51F75"/>
    <w:rsid w:val="00E52815"/>
    <w:rsid w:val="00E53014"/>
    <w:rsid w:val="00E534B4"/>
    <w:rsid w:val="00E53A27"/>
    <w:rsid w:val="00E5544C"/>
    <w:rsid w:val="00E555A7"/>
    <w:rsid w:val="00E5563C"/>
    <w:rsid w:val="00E557F3"/>
    <w:rsid w:val="00E5586A"/>
    <w:rsid w:val="00E56902"/>
    <w:rsid w:val="00E56991"/>
    <w:rsid w:val="00E56DE8"/>
    <w:rsid w:val="00E601D3"/>
    <w:rsid w:val="00E606A5"/>
    <w:rsid w:val="00E60B45"/>
    <w:rsid w:val="00E60F1D"/>
    <w:rsid w:val="00E617A5"/>
    <w:rsid w:val="00E6259D"/>
    <w:rsid w:val="00E627F9"/>
    <w:rsid w:val="00E631CC"/>
    <w:rsid w:val="00E63490"/>
    <w:rsid w:val="00E63738"/>
    <w:rsid w:val="00E63C43"/>
    <w:rsid w:val="00E642E1"/>
    <w:rsid w:val="00E65148"/>
    <w:rsid w:val="00E6645D"/>
    <w:rsid w:val="00E674E4"/>
    <w:rsid w:val="00E678EE"/>
    <w:rsid w:val="00E67AAB"/>
    <w:rsid w:val="00E67AFC"/>
    <w:rsid w:val="00E70795"/>
    <w:rsid w:val="00E7123B"/>
    <w:rsid w:val="00E7139A"/>
    <w:rsid w:val="00E717E9"/>
    <w:rsid w:val="00E718C9"/>
    <w:rsid w:val="00E71C79"/>
    <w:rsid w:val="00E72ACD"/>
    <w:rsid w:val="00E72C84"/>
    <w:rsid w:val="00E737BB"/>
    <w:rsid w:val="00E73C08"/>
    <w:rsid w:val="00E73C25"/>
    <w:rsid w:val="00E74588"/>
    <w:rsid w:val="00E7460F"/>
    <w:rsid w:val="00E74AE3"/>
    <w:rsid w:val="00E74C5C"/>
    <w:rsid w:val="00E755BB"/>
    <w:rsid w:val="00E76ECD"/>
    <w:rsid w:val="00E77710"/>
    <w:rsid w:val="00E777D0"/>
    <w:rsid w:val="00E80645"/>
    <w:rsid w:val="00E8192D"/>
    <w:rsid w:val="00E81AAE"/>
    <w:rsid w:val="00E81DC5"/>
    <w:rsid w:val="00E81EBC"/>
    <w:rsid w:val="00E81EDD"/>
    <w:rsid w:val="00E81F5D"/>
    <w:rsid w:val="00E82972"/>
    <w:rsid w:val="00E82BD6"/>
    <w:rsid w:val="00E83516"/>
    <w:rsid w:val="00E83F29"/>
    <w:rsid w:val="00E85276"/>
    <w:rsid w:val="00E85EBC"/>
    <w:rsid w:val="00E86251"/>
    <w:rsid w:val="00E863D8"/>
    <w:rsid w:val="00E86B45"/>
    <w:rsid w:val="00E86E7A"/>
    <w:rsid w:val="00E87FFB"/>
    <w:rsid w:val="00E909A2"/>
    <w:rsid w:val="00E90CB0"/>
    <w:rsid w:val="00E91266"/>
    <w:rsid w:val="00E91417"/>
    <w:rsid w:val="00E926B7"/>
    <w:rsid w:val="00E93316"/>
    <w:rsid w:val="00E949C7"/>
    <w:rsid w:val="00E94CEC"/>
    <w:rsid w:val="00E965EE"/>
    <w:rsid w:val="00E96FF3"/>
    <w:rsid w:val="00E970A1"/>
    <w:rsid w:val="00E97234"/>
    <w:rsid w:val="00E973BC"/>
    <w:rsid w:val="00E979A9"/>
    <w:rsid w:val="00EA01C9"/>
    <w:rsid w:val="00EA0771"/>
    <w:rsid w:val="00EA137F"/>
    <w:rsid w:val="00EA13C8"/>
    <w:rsid w:val="00EA140A"/>
    <w:rsid w:val="00EA193D"/>
    <w:rsid w:val="00EA251E"/>
    <w:rsid w:val="00EA2A75"/>
    <w:rsid w:val="00EA2F03"/>
    <w:rsid w:val="00EA4475"/>
    <w:rsid w:val="00EA44CB"/>
    <w:rsid w:val="00EA4878"/>
    <w:rsid w:val="00EA4E05"/>
    <w:rsid w:val="00EA54FF"/>
    <w:rsid w:val="00EA5575"/>
    <w:rsid w:val="00EA557D"/>
    <w:rsid w:val="00EA5B5E"/>
    <w:rsid w:val="00EA622C"/>
    <w:rsid w:val="00EA72E7"/>
    <w:rsid w:val="00EA73F9"/>
    <w:rsid w:val="00EA747D"/>
    <w:rsid w:val="00EA7558"/>
    <w:rsid w:val="00EA7755"/>
    <w:rsid w:val="00EB043D"/>
    <w:rsid w:val="00EB06A8"/>
    <w:rsid w:val="00EB1FE2"/>
    <w:rsid w:val="00EB2B49"/>
    <w:rsid w:val="00EB2E96"/>
    <w:rsid w:val="00EB3699"/>
    <w:rsid w:val="00EB3C28"/>
    <w:rsid w:val="00EB4CBF"/>
    <w:rsid w:val="00EB4F8F"/>
    <w:rsid w:val="00EB565D"/>
    <w:rsid w:val="00EB59F4"/>
    <w:rsid w:val="00EB5A12"/>
    <w:rsid w:val="00EB6076"/>
    <w:rsid w:val="00EB620A"/>
    <w:rsid w:val="00EB62F3"/>
    <w:rsid w:val="00EB693F"/>
    <w:rsid w:val="00EC08C8"/>
    <w:rsid w:val="00EC0F16"/>
    <w:rsid w:val="00EC105D"/>
    <w:rsid w:val="00EC1291"/>
    <w:rsid w:val="00EC1A18"/>
    <w:rsid w:val="00EC1A19"/>
    <w:rsid w:val="00EC280E"/>
    <w:rsid w:val="00EC29D2"/>
    <w:rsid w:val="00EC2D32"/>
    <w:rsid w:val="00EC2F4B"/>
    <w:rsid w:val="00EC3A21"/>
    <w:rsid w:val="00EC404D"/>
    <w:rsid w:val="00EC4219"/>
    <w:rsid w:val="00EC45A2"/>
    <w:rsid w:val="00EC484B"/>
    <w:rsid w:val="00EC4B28"/>
    <w:rsid w:val="00EC4C39"/>
    <w:rsid w:val="00EC4DD8"/>
    <w:rsid w:val="00EC55D4"/>
    <w:rsid w:val="00EC608D"/>
    <w:rsid w:val="00EC6281"/>
    <w:rsid w:val="00EC62F3"/>
    <w:rsid w:val="00EC6DDF"/>
    <w:rsid w:val="00EC7497"/>
    <w:rsid w:val="00EC790F"/>
    <w:rsid w:val="00ED057D"/>
    <w:rsid w:val="00ED18BD"/>
    <w:rsid w:val="00ED1CCC"/>
    <w:rsid w:val="00ED1F5D"/>
    <w:rsid w:val="00ED29B7"/>
    <w:rsid w:val="00ED426D"/>
    <w:rsid w:val="00ED4E95"/>
    <w:rsid w:val="00ED4F96"/>
    <w:rsid w:val="00ED5727"/>
    <w:rsid w:val="00ED6C87"/>
    <w:rsid w:val="00ED7379"/>
    <w:rsid w:val="00ED749E"/>
    <w:rsid w:val="00ED77C0"/>
    <w:rsid w:val="00ED79F2"/>
    <w:rsid w:val="00EE052A"/>
    <w:rsid w:val="00EE05F6"/>
    <w:rsid w:val="00EE080D"/>
    <w:rsid w:val="00EE0AD7"/>
    <w:rsid w:val="00EE170B"/>
    <w:rsid w:val="00EE241E"/>
    <w:rsid w:val="00EE278C"/>
    <w:rsid w:val="00EE3527"/>
    <w:rsid w:val="00EE3955"/>
    <w:rsid w:val="00EE5450"/>
    <w:rsid w:val="00EE606D"/>
    <w:rsid w:val="00EE652D"/>
    <w:rsid w:val="00EE749E"/>
    <w:rsid w:val="00EF0120"/>
    <w:rsid w:val="00EF08D9"/>
    <w:rsid w:val="00EF0DEA"/>
    <w:rsid w:val="00EF0E1F"/>
    <w:rsid w:val="00EF2E7B"/>
    <w:rsid w:val="00EF3189"/>
    <w:rsid w:val="00EF375F"/>
    <w:rsid w:val="00EF38DA"/>
    <w:rsid w:val="00EF41EB"/>
    <w:rsid w:val="00EF42A8"/>
    <w:rsid w:val="00EF4571"/>
    <w:rsid w:val="00EF4D6A"/>
    <w:rsid w:val="00EF52C1"/>
    <w:rsid w:val="00EF7576"/>
    <w:rsid w:val="00EF75F0"/>
    <w:rsid w:val="00EF772F"/>
    <w:rsid w:val="00EF785F"/>
    <w:rsid w:val="00EF7A3C"/>
    <w:rsid w:val="00F00026"/>
    <w:rsid w:val="00F00E74"/>
    <w:rsid w:val="00F01E5A"/>
    <w:rsid w:val="00F0232C"/>
    <w:rsid w:val="00F02397"/>
    <w:rsid w:val="00F02583"/>
    <w:rsid w:val="00F02705"/>
    <w:rsid w:val="00F02DE4"/>
    <w:rsid w:val="00F02F8D"/>
    <w:rsid w:val="00F03737"/>
    <w:rsid w:val="00F0388A"/>
    <w:rsid w:val="00F04209"/>
    <w:rsid w:val="00F04CA7"/>
    <w:rsid w:val="00F04DA3"/>
    <w:rsid w:val="00F05746"/>
    <w:rsid w:val="00F059E8"/>
    <w:rsid w:val="00F063E9"/>
    <w:rsid w:val="00F0649F"/>
    <w:rsid w:val="00F0671E"/>
    <w:rsid w:val="00F06F75"/>
    <w:rsid w:val="00F07325"/>
    <w:rsid w:val="00F0759C"/>
    <w:rsid w:val="00F07715"/>
    <w:rsid w:val="00F07AFD"/>
    <w:rsid w:val="00F07D36"/>
    <w:rsid w:val="00F1039A"/>
    <w:rsid w:val="00F104BE"/>
    <w:rsid w:val="00F12218"/>
    <w:rsid w:val="00F123C6"/>
    <w:rsid w:val="00F12518"/>
    <w:rsid w:val="00F12A3E"/>
    <w:rsid w:val="00F12A70"/>
    <w:rsid w:val="00F12E65"/>
    <w:rsid w:val="00F12E72"/>
    <w:rsid w:val="00F12F17"/>
    <w:rsid w:val="00F13BAD"/>
    <w:rsid w:val="00F13C31"/>
    <w:rsid w:val="00F14670"/>
    <w:rsid w:val="00F14C49"/>
    <w:rsid w:val="00F15423"/>
    <w:rsid w:val="00F159ED"/>
    <w:rsid w:val="00F15B79"/>
    <w:rsid w:val="00F15DD7"/>
    <w:rsid w:val="00F15FE8"/>
    <w:rsid w:val="00F161A5"/>
    <w:rsid w:val="00F169D8"/>
    <w:rsid w:val="00F16DCE"/>
    <w:rsid w:val="00F16E38"/>
    <w:rsid w:val="00F17DD9"/>
    <w:rsid w:val="00F206DC"/>
    <w:rsid w:val="00F20866"/>
    <w:rsid w:val="00F20C3A"/>
    <w:rsid w:val="00F21014"/>
    <w:rsid w:val="00F21544"/>
    <w:rsid w:val="00F21A8E"/>
    <w:rsid w:val="00F22BE0"/>
    <w:rsid w:val="00F22CD5"/>
    <w:rsid w:val="00F238F3"/>
    <w:rsid w:val="00F242C4"/>
    <w:rsid w:val="00F2480B"/>
    <w:rsid w:val="00F24A8D"/>
    <w:rsid w:val="00F25DA1"/>
    <w:rsid w:val="00F26424"/>
    <w:rsid w:val="00F2745B"/>
    <w:rsid w:val="00F279FD"/>
    <w:rsid w:val="00F30209"/>
    <w:rsid w:val="00F309B4"/>
    <w:rsid w:val="00F309B8"/>
    <w:rsid w:val="00F32A80"/>
    <w:rsid w:val="00F337A4"/>
    <w:rsid w:val="00F343F7"/>
    <w:rsid w:val="00F35DE2"/>
    <w:rsid w:val="00F362C4"/>
    <w:rsid w:val="00F3649E"/>
    <w:rsid w:val="00F36E79"/>
    <w:rsid w:val="00F37DCC"/>
    <w:rsid w:val="00F41650"/>
    <w:rsid w:val="00F4272D"/>
    <w:rsid w:val="00F434DA"/>
    <w:rsid w:val="00F4394D"/>
    <w:rsid w:val="00F4474F"/>
    <w:rsid w:val="00F44D03"/>
    <w:rsid w:val="00F45508"/>
    <w:rsid w:val="00F4591B"/>
    <w:rsid w:val="00F45D40"/>
    <w:rsid w:val="00F45F10"/>
    <w:rsid w:val="00F4657E"/>
    <w:rsid w:val="00F46B28"/>
    <w:rsid w:val="00F46D70"/>
    <w:rsid w:val="00F46E69"/>
    <w:rsid w:val="00F471AC"/>
    <w:rsid w:val="00F477A2"/>
    <w:rsid w:val="00F47E9A"/>
    <w:rsid w:val="00F50202"/>
    <w:rsid w:val="00F50254"/>
    <w:rsid w:val="00F50487"/>
    <w:rsid w:val="00F51B21"/>
    <w:rsid w:val="00F51CE5"/>
    <w:rsid w:val="00F52782"/>
    <w:rsid w:val="00F527E5"/>
    <w:rsid w:val="00F529C0"/>
    <w:rsid w:val="00F52ACD"/>
    <w:rsid w:val="00F53118"/>
    <w:rsid w:val="00F532B7"/>
    <w:rsid w:val="00F538EE"/>
    <w:rsid w:val="00F53AF8"/>
    <w:rsid w:val="00F54199"/>
    <w:rsid w:val="00F54630"/>
    <w:rsid w:val="00F54696"/>
    <w:rsid w:val="00F54D4E"/>
    <w:rsid w:val="00F550E5"/>
    <w:rsid w:val="00F556BF"/>
    <w:rsid w:val="00F55B2E"/>
    <w:rsid w:val="00F55BD2"/>
    <w:rsid w:val="00F56F36"/>
    <w:rsid w:val="00F57BCD"/>
    <w:rsid w:val="00F60D5F"/>
    <w:rsid w:val="00F62134"/>
    <w:rsid w:val="00F63019"/>
    <w:rsid w:val="00F63CD6"/>
    <w:rsid w:val="00F63E14"/>
    <w:rsid w:val="00F64901"/>
    <w:rsid w:val="00F64D32"/>
    <w:rsid w:val="00F656F3"/>
    <w:rsid w:val="00F664DD"/>
    <w:rsid w:val="00F66913"/>
    <w:rsid w:val="00F66A40"/>
    <w:rsid w:val="00F670A3"/>
    <w:rsid w:val="00F6714E"/>
    <w:rsid w:val="00F71BB1"/>
    <w:rsid w:val="00F71E8C"/>
    <w:rsid w:val="00F732AA"/>
    <w:rsid w:val="00F737E1"/>
    <w:rsid w:val="00F73E3F"/>
    <w:rsid w:val="00F73F49"/>
    <w:rsid w:val="00F74726"/>
    <w:rsid w:val="00F75689"/>
    <w:rsid w:val="00F7571B"/>
    <w:rsid w:val="00F7578E"/>
    <w:rsid w:val="00F75C25"/>
    <w:rsid w:val="00F75C28"/>
    <w:rsid w:val="00F75EDA"/>
    <w:rsid w:val="00F76240"/>
    <w:rsid w:val="00F7684F"/>
    <w:rsid w:val="00F768F4"/>
    <w:rsid w:val="00F772E2"/>
    <w:rsid w:val="00F77400"/>
    <w:rsid w:val="00F8029C"/>
    <w:rsid w:val="00F80700"/>
    <w:rsid w:val="00F81C6D"/>
    <w:rsid w:val="00F81E9C"/>
    <w:rsid w:val="00F83218"/>
    <w:rsid w:val="00F83E99"/>
    <w:rsid w:val="00F845CB"/>
    <w:rsid w:val="00F84BA4"/>
    <w:rsid w:val="00F84BDD"/>
    <w:rsid w:val="00F84F28"/>
    <w:rsid w:val="00F8569A"/>
    <w:rsid w:val="00F8675C"/>
    <w:rsid w:val="00F86790"/>
    <w:rsid w:val="00F86D47"/>
    <w:rsid w:val="00F874E0"/>
    <w:rsid w:val="00F87F03"/>
    <w:rsid w:val="00F87FD3"/>
    <w:rsid w:val="00F9060F"/>
    <w:rsid w:val="00F9073B"/>
    <w:rsid w:val="00F910D2"/>
    <w:rsid w:val="00F919F4"/>
    <w:rsid w:val="00F92687"/>
    <w:rsid w:val="00F92BA2"/>
    <w:rsid w:val="00F93F5D"/>
    <w:rsid w:val="00F9554D"/>
    <w:rsid w:val="00F955BB"/>
    <w:rsid w:val="00F959C0"/>
    <w:rsid w:val="00F97C11"/>
    <w:rsid w:val="00FA0BAE"/>
    <w:rsid w:val="00FA13A4"/>
    <w:rsid w:val="00FA15B6"/>
    <w:rsid w:val="00FA18E6"/>
    <w:rsid w:val="00FA1B7E"/>
    <w:rsid w:val="00FA1BC7"/>
    <w:rsid w:val="00FA1F60"/>
    <w:rsid w:val="00FA3405"/>
    <w:rsid w:val="00FA372A"/>
    <w:rsid w:val="00FA3B95"/>
    <w:rsid w:val="00FA43FC"/>
    <w:rsid w:val="00FA44F3"/>
    <w:rsid w:val="00FA4874"/>
    <w:rsid w:val="00FA59D2"/>
    <w:rsid w:val="00FA5C31"/>
    <w:rsid w:val="00FA6522"/>
    <w:rsid w:val="00FA6958"/>
    <w:rsid w:val="00FA6F80"/>
    <w:rsid w:val="00FA7080"/>
    <w:rsid w:val="00FA70F0"/>
    <w:rsid w:val="00FA7CF1"/>
    <w:rsid w:val="00FA7F7A"/>
    <w:rsid w:val="00FB04B4"/>
    <w:rsid w:val="00FB07C2"/>
    <w:rsid w:val="00FB0D80"/>
    <w:rsid w:val="00FB0E5F"/>
    <w:rsid w:val="00FB1423"/>
    <w:rsid w:val="00FB1527"/>
    <w:rsid w:val="00FB1555"/>
    <w:rsid w:val="00FB1A20"/>
    <w:rsid w:val="00FB1E1F"/>
    <w:rsid w:val="00FB222D"/>
    <w:rsid w:val="00FB2583"/>
    <w:rsid w:val="00FB2C58"/>
    <w:rsid w:val="00FB38F9"/>
    <w:rsid w:val="00FB3D3B"/>
    <w:rsid w:val="00FB3D5F"/>
    <w:rsid w:val="00FB3FDF"/>
    <w:rsid w:val="00FB42FB"/>
    <w:rsid w:val="00FB4863"/>
    <w:rsid w:val="00FB4D4C"/>
    <w:rsid w:val="00FB52CC"/>
    <w:rsid w:val="00FB547A"/>
    <w:rsid w:val="00FB7BA9"/>
    <w:rsid w:val="00FB7D3A"/>
    <w:rsid w:val="00FB7F35"/>
    <w:rsid w:val="00FC085A"/>
    <w:rsid w:val="00FC0E52"/>
    <w:rsid w:val="00FC28B9"/>
    <w:rsid w:val="00FC2BAE"/>
    <w:rsid w:val="00FC31DA"/>
    <w:rsid w:val="00FC3595"/>
    <w:rsid w:val="00FC35A6"/>
    <w:rsid w:val="00FC3838"/>
    <w:rsid w:val="00FC3AD4"/>
    <w:rsid w:val="00FC3EE5"/>
    <w:rsid w:val="00FC3FD2"/>
    <w:rsid w:val="00FC4429"/>
    <w:rsid w:val="00FC4577"/>
    <w:rsid w:val="00FC4F38"/>
    <w:rsid w:val="00FC4FBE"/>
    <w:rsid w:val="00FC52A9"/>
    <w:rsid w:val="00FC593E"/>
    <w:rsid w:val="00FC63DB"/>
    <w:rsid w:val="00FC708C"/>
    <w:rsid w:val="00FD06FF"/>
    <w:rsid w:val="00FD093D"/>
    <w:rsid w:val="00FD1460"/>
    <w:rsid w:val="00FD1478"/>
    <w:rsid w:val="00FD176F"/>
    <w:rsid w:val="00FD1A8C"/>
    <w:rsid w:val="00FD1F09"/>
    <w:rsid w:val="00FD2353"/>
    <w:rsid w:val="00FD392D"/>
    <w:rsid w:val="00FD3D1A"/>
    <w:rsid w:val="00FD3F80"/>
    <w:rsid w:val="00FD4595"/>
    <w:rsid w:val="00FD4812"/>
    <w:rsid w:val="00FD539B"/>
    <w:rsid w:val="00FD5852"/>
    <w:rsid w:val="00FD6395"/>
    <w:rsid w:val="00FD6516"/>
    <w:rsid w:val="00FD6550"/>
    <w:rsid w:val="00FD6AC3"/>
    <w:rsid w:val="00FD7705"/>
    <w:rsid w:val="00FD7B56"/>
    <w:rsid w:val="00FE1A54"/>
    <w:rsid w:val="00FE1D3C"/>
    <w:rsid w:val="00FE28E9"/>
    <w:rsid w:val="00FE356A"/>
    <w:rsid w:val="00FE37A6"/>
    <w:rsid w:val="00FE3C63"/>
    <w:rsid w:val="00FE3ED9"/>
    <w:rsid w:val="00FE3FAC"/>
    <w:rsid w:val="00FE42B1"/>
    <w:rsid w:val="00FE46A1"/>
    <w:rsid w:val="00FE512B"/>
    <w:rsid w:val="00FE5747"/>
    <w:rsid w:val="00FE66F3"/>
    <w:rsid w:val="00FE6833"/>
    <w:rsid w:val="00FE7B17"/>
    <w:rsid w:val="00FF0FFE"/>
    <w:rsid w:val="00FF1CFC"/>
    <w:rsid w:val="00FF1E84"/>
    <w:rsid w:val="00FF21BD"/>
    <w:rsid w:val="00FF2817"/>
    <w:rsid w:val="00FF2A99"/>
    <w:rsid w:val="00FF2E96"/>
    <w:rsid w:val="00FF30ED"/>
    <w:rsid w:val="00FF3B8B"/>
    <w:rsid w:val="00FF45E6"/>
    <w:rsid w:val="00FF5033"/>
    <w:rsid w:val="00FF5AE5"/>
    <w:rsid w:val="00FF6069"/>
    <w:rsid w:val="00FF65FA"/>
    <w:rsid w:val="00FF6A0D"/>
    <w:rsid w:val="00FF6CAB"/>
    <w:rsid w:val="00FF78FE"/>
    <w:rsid w:val="00FF7CA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E3125A"/>
    <w:rPr>
      <w:sz w:val="20"/>
      <w:szCs w:val="20"/>
    </w:rPr>
  </w:style>
  <w:style w:type="paragraph" w:styleId="Heading1">
    <w:name w:val="heading 1"/>
    <w:basedOn w:val="Normal"/>
    <w:next w:val="Normal"/>
    <w:link w:val="Heading1Char"/>
    <w:uiPriority w:val="99"/>
    <w:qFormat/>
    <w:rsid w:val="0039565A"/>
    <w:pPr>
      <w:keepNext/>
      <w:numPr>
        <w:numId w:val="1"/>
      </w:numPr>
      <w:suppressAutoHyphens/>
      <w:outlineLvl w:val="0"/>
    </w:pPr>
    <w:rPr>
      <w:sz w:val="28"/>
      <w:lang w:eastAsia="ar-SA"/>
    </w:rPr>
  </w:style>
  <w:style w:type="paragraph" w:styleId="Heading2">
    <w:name w:val="heading 2"/>
    <w:basedOn w:val="Normal"/>
    <w:next w:val="Normal"/>
    <w:link w:val="Heading2Char1"/>
    <w:uiPriority w:val="99"/>
    <w:qFormat/>
    <w:rsid w:val="00BB7653"/>
    <w:pPr>
      <w:keepNext/>
      <w:jc w:val="right"/>
      <w:outlineLvl w:val="1"/>
    </w:pPr>
    <w:rPr>
      <w:sz w:val="28"/>
    </w:rPr>
  </w:style>
  <w:style w:type="paragraph" w:styleId="Heading3">
    <w:name w:val="heading 3"/>
    <w:basedOn w:val="Normal"/>
    <w:next w:val="Normal"/>
    <w:link w:val="Heading3Char1"/>
    <w:uiPriority w:val="99"/>
    <w:qFormat/>
    <w:rsid w:val="000A6F62"/>
    <w:pPr>
      <w:keepNext/>
      <w:spacing w:before="240" w:after="60"/>
      <w:outlineLvl w:val="2"/>
    </w:pPr>
    <w:rPr>
      <w:rFonts w:ascii="Arial" w:hAnsi="Arial"/>
      <w:b/>
      <w:sz w:val="26"/>
    </w:rPr>
  </w:style>
  <w:style w:type="paragraph" w:styleId="Heading4">
    <w:name w:val="heading 4"/>
    <w:basedOn w:val="Normal"/>
    <w:next w:val="Normal"/>
    <w:link w:val="Heading4Char1"/>
    <w:uiPriority w:val="99"/>
    <w:qFormat/>
    <w:rsid w:val="00BB7653"/>
    <w:pPr>
      <w:keepNext/>
      <w:jc w:val="center"/>
      <w:outlineLvl w:val="3"/>
    </w:pPr>
    <w:rPr>
      <w:b/>
      <w:sz w:val="24"/>
    </w:rPr>
  </w:style>
  <w:style w:type="paragraph" w:styleId="Heading5">
    <w:name w:val="heading 5"/>
    <w:basedOn w:val="Normal"/>
    <w:next w:val="Normal"/>
    <w:link w:val="Heading5Char1"/>
    <w:uiPriority w:val="99"/>
    <w:qFormat/>
    <w:rsid w:val="00BB7653"/>
    <w:pPr>
      <w:keepNext/>
      <w:outlineLvl w:val="4"/>
    </w:pPr>
    <w:rPr>
      <w:sz w:val="36"/>
    </w:rPr>
  </w:style>
  <w:style w:type="paragraph" w:styleId="Heading6">
    <w:name w:val="heading 6"/>
    <w:basedOn w:val="Normal"/>
    <w:next w:val="Normal"/>
    <w:link w:val="Heading6Char1"/>
    <w:uiPriority w:val="99"/>
    <w:qFormat/>
    <w:rsid w:val="00BB7653"/>
    <w:pPr>
      <w:spacing w:before="240" w:after="60"/>
      <w:outlineLvl w:val="5"/>
    </w:pPr>
    <w:rPr>
      <w:rFonts w:ascii="Calibri" w:hAnsi="Calibri"/>
      <w:b/>
      <w:sz w:val="22"/>
    </w:rPr>
  </w:style>
  <w:style w:type="paragraph" w:styleId="Heading7">
    <w:name w:val="heading 7"/>
    <w:basedOn w:val="Normal"/>
    <w:next w:val="Normal"/>
    <w:link w:val="Heading7Char"/>
    <w:uiPriority w:val="99"/>
    <w:qFormat/>
    <w:rsid w:val="00BB7653"/>
    <w:pPr>
      <w:keepNext/>
      <w:keepLines/>
      <w:spacing w:before="320" w:after="200"/>
      <w:outlineLvl w:val="6"/>
    </w:pPr>
    <w:rPr>
      <w:rFonts w:ascii="Arial" w:hAnsi="Arial" w:cs="Arial"/>
      <w:b/>
      <w:bCs/>
      <w:i/>
      <w:iCs/>
      <w:sz w:val="22"/>
      <w:szCs w:val="22"/>
    </w:rPr>
  </w:style>
  <w:style w:type="paragraph" w:styleId="Heading8">
    <w:name w:val="heading 8"/>
    <w:basedOn w:val="Normal"/>
    <w:next w:val="Normal"/>
    <w:link w:val="Heading8Char1"/>
    <w:uiPriority w:val="99"/>
    <w:qFormat/>
    <w:rsid w:val="00BB7653"/>
    <w:pPr>
      <w:keepNext/>
      <w:tabs>
        <w:tab w:val="left" w:pos="9071"/>
      </w:tabs>
      <w:ind w:right="-1"/>
      <w:jc w:val="both"/>
      <w:outlineLvl w:val="7"/>
    </w:pPr>
    <w:rPr>
      <w:sz w:val="28"/>
    </w:rPr>
  </w:style>
  <w:style w:type="paragraph" w:styleId="Heading9">
    <w:name w:val="heading 9"/>
    <w:basedOn w:val="Normal"/>
    <w:next w:val="Normal"/>
    <w:link w:val="Heading9Char"/>
    <w:uiPriority w:val="99"/>
    <w:qFormat/>
    <w:rsid w:val="00BB7653"/>
    <w:pPr>
      <w:keepNext/>
      <w:keepLines/>
      <w:spacing w:before="320" w:after="200"/>
      <w:outlineLvl w:val="8"/>
    </w:pPr>
    <w:rPr>
      <w:rFonts w:ascii="Arial" w:hAnsi="Arial" w:cs="Arial"/>
      <w:i/>
      <w:iCs/>
      <w:sz w:val="21"/>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B7653"/>
    <w:rPr>
      <w:rFonts w:cs="Times New Roman"/>
      <w:sz w:val="28"/>
      <w:lang w:val="ru-RU" w:eastAsia="ar-SA" w:bidi="ar-SA"/>
    </w:rPr>
  </w:style>
  <w:style w:type="character" w:customStyle="1" w:styleId="Heading2Char">
    <w:name w:val="Heading 2 Char"/>
    <w:basedOn w:val="DefaultParagraphFont"/>
    <w:link w:val="Heading2"/>
    <w:uiPriority w:val="99"/>
    <w:locked/>
    <w:rsid w:val="00BB7653"/>
    <w:rPr>
      <w:rFonts w:ascii="Arial" w:hAnsi="Arial" w:cs="Arial"/>
      <w:sz w:val="34"/>
    </w:rPr>
  </w:style>
  <w:style w:type="character" w:customStyle="1" w:styleId="Heading3Char">
    <w:name w:val="Heading 3 Char"/>
    <w:basedOn w:val="DefaultParagraphFont"/>
    <w:link w:val="Heading3"/>
    <w:uiPriority w:val="99"/>
    <w:locked/>
    <w:rsid w:val="00BB7653"/>
    <w:rPr>
      <w:rFonts w:ascii="Arial" w:hAnsi="Arial" w:cs="Arial"/>
      <w:sz w:val="30"/>
      <w:szCs w:val="30"/>
    </w:rPr>
  </w:style>
  <w:style w:type="character" w:customStyle="1" w:styleId="Heading4Char">
    <w:name w:val="Heading 4 Char"/>
    <w:basedOn w:val="DefaultParagraphFont"/>
    <w:link w:val="Heading4"/>
    <w:uiPriority w:val="99"/>
    <w:locked/>
    <w:rsid w:val="00BB7653"/>
    <w:rPr>
      <w:rFonts w:ascii="Arial" w:hAnsi="Arial" w:cs="Arial"/>
      <w:b/>
      <w:bCs/>
      <w:sz w:val="26"/>
      <w:szCs w:val="26"/>
    </w:rPr>
  </w:style>
  <w:style w:type="character" w:customStyle="1" w:styleId="Heading5Char">
    <w:name w:val="Heading 5 Char"/>
    <w:basedOn w:val="DefaultParagraphFont"/>
    <w:link w:val="Heading5"/>
    <w:uiPriority w:val="99"/>
    <w:locked/>
    <w:rsid w:val="00BB7653"/>
    <w:rPr>
      <w:rFonts w:ascii="Arial" w:hAnsi="Arial" w:cs="Arial"/>
      <w:b/>
      <w:bCs/>
      <w:sz w:val="24"/>
      <w:szCs w:val="24"/>
    </w:rPr>
  </w:style>
  <w:style w:type="character" w:customStyle="1" w:styleId="Heading6Char">
    <w:name w:val="Heading 6 Char"/>
    <w:basedOn w:val="DefaultParagraphFont"/>
    <w:link w:val="Heading6"/>
    <w:uiPriority w:val="99"/>
    <w:locked/>
    <w:rsid w:val="00BB7653"/>
    <w:rPr>
      <w:rFonts w:ascii="Arial" w:hAnsi="Arial" w:cs="Arial"/>
      <w:b/>
      <w:bCs/>
      <w:sz w:val="22"/>
      <w:szCs w:val="22"/>
    </w:rPr>
  </w:style>
  <w:style w:type="character" w:customStyle="1" w:styleId="Heading7Char">
    <w:name w:val="Heading 7 Char"/>
    <w:basedOn w:val="DefaultParagraphFont"/>
    <w:link w:val="Heading7"/>
    <w:uiPriority w:val="99"/>
    <w:locked/>
    <w:rsid w:val="00BB7653"/>
    <w:rPr>
      <w:rFonts w:ascii="Arial" w:hAnsi="Arial" w:cs="Arial"/>
      <w:b/>
      <w:bCs/>
      <w:i/>
      <w:iCs/>
      <w:sz w:val="22"/>
      <w:szCs w:val="22"/>
      <w:lang w:val="ru-RU" w:eastAsia="ru-RU" w:bidi="ar-SA"/>
    </w:rPr>
  </w:style>
  <w:style w:type="character" w:customStyle="1" w:styleId="Heading8Char">
    <w:name w:val="Heading 8 Char"/>
    <w:basedOn w:val="DefaultParagraphFont"/>
    <w:link w:val="Heading8"/>
    <w:uiPriority w:val="99"/>
    <w:locked/>
    <w:rsid w:val="00BB7653"/>
    <w:rPr>
      <w:rFonts w:ascii="Arial" w:hAnsi="Arial" w:cs="Arial"/>
      <w:i/>
      <w:iCs/>
      <w:sz w:val="22"/>
      <w:szCs w:val="22"/>
    </w:rPr>
  </w:style>
  <w:style w:type="character" w:customStyle="1" w:styleId="Heading9Char">
    <w:name w:val="Heading 9 Char"/>
    <w:basedOn w:val="DefaultParagraphFont"/>
    <w:link w:val="Heading9"/>
    <w:uiPriority w:val="99"/>
    <w:locked/>
    <w:rsid w:val="00BB7653"/>
    <w:rPr>
      <w:rFonts w:ascii="Arial" w:hAnsi="Arial" w:cs="Arial"/>
      <w:i/>
      <w:iCs/>
      <w:sz w:val="21"/>
      <w:szCs w:val="21"/>
      <w:lang w:val="ru-RU" w:eastAsia="ru-RU" w:bidi="ar-SA"/>
    </w:rPr>
  </w:style>
  <w:style w:type="character" w:styleId="Hyperlink">
    <w:name w:val="Hyperlink"/>
    <w:basedOn w:val="DefaultParagraphFont"/>
    <w:uiPriority w:val="99"/>
    <w:rsid w:val="001D487D"/>
    <w:rPr>
      <w:rFonts w:cs="Times New Roman"/>
      <w:color w:val="0000FF"/>
      <w:u w:val="single"/>
    </w:rPr>
  </w:style>
  <w:style w:type="paragraph" w:styleId="BalloonText">
    <w:name w:val="Balloon Text"/>
    <w:basedOn w:val="Normal"/>
    <w:link w:val="BalloonTextChar"/>
    <w:uiPriority w:val="99"/>
    <w:semiHidden/>
    <w:rsid w:val="00745FB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B7653"/>
    <w:rPr>
      <w:rFonts w:ascii="Tahoma" w:hAnsi="Tahoma" w:cs="Tahoma"/>
      <w:sz w:val="16"/>
      <w:szCs w:val="16"/>
      <w:lang w:val="ru-RU" w:eastAsia="ru-RU" w:bidi="ar-SA"/>
    </w:rPr>
  </w:style>
  <w:style w:type="table" w:styleId="TableGrid">
    <w:name w:val="Table Grid"/>
    <w:basedOn w:val="TableNormal"/>
    <w:uiPriority w:val="99"/>
    <w:rsid w:val="00EE545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nformat">
    <w:name w:val="ConsPlusNonformat"/>
    <w:uiPriority w:val="99"/>
    <w:rsid w:val="00B10785"/>
    <w:pPr>
      <w:widowControl w:val="0"/>
      <w:autoSpaceDE w:val="0"/>
      <w:autoSpaceDN w:val="0"/>
      <w:adjustRightInd w:val="0"/>
    </w:pPr>
    <w:rPr>
      <w:rFonts w:ascii="Courier New" w:hAnsi="Courier New" w:cs="Courier New"/>
      <w:sz w:val="20"/>
      <w:szCs w:val="20"/>
    </w:rPr>
  </w:style>
  <w:style w:type="paragraph" w:customStyle="1" w:styleId="a">
    <w:name w:val="Знак Знак Знак"/>
    <w:basedOn w:val="Normal"/>
    <w:uiPriority w:val="99"/>
    <w:rsid w:val="007F0003"/>
    <w:pPr>
      <w:spacing w:after="160" w:line="240" w:lineRule="exact"/>
    </w:pPr>
    <w:rPr>
      <w:rFonts w:ascii="Verdana" w:hAnsi="Verdana"/>
      <w:lang w:val="en-US" w:eastAsia="en-US"/>
    </w:rPr>
  </w:style>
  <w:style w:type="paragraph" w:customStyle="1" w:styleId="ConsPlusNormal">
    <w:name w:val="ConsPlusNormal"/>
    <w:link w:val="ConsPlusNormal0"/>
    <w:uiPriority w:val="99"/>
    <w:rsid w:val="0008086B"/>
    <w:pPr>
      <w:widowControl w:val="0"/>
      <w:autoSpaceDE w:val="0"/>
      <w:autoSpaceDN w:val="0"/>
      <w:adjustRightInd w:val="0"/>
      <w:ind w:firstLine="720"/>
    </w:pPr>
    <w:rPr>
      <w:rFonts w:ascii="Arial" w:hAnsi="Arial"/>
    </w:rPr>
  </w:style>
  <w:style w:type="paragraph" w:styleId="BodyTextIndent">
    <w:name w:val="Body Text Indent"/>
    <w:basedOn w:val="Normal"/>
    <w:link w:val="BodyTextIndentChar1"/>
    <w:uiPriority w:val="99"/>
    <w:rsid w:val="00693F17"/>
    <w:pPr>
      <w:ind w:firstLine="851"/>
      <w:jc w:val="both"/>
    </w:pPr>
    <w:rPr>
      <w:rFonts w:ascii="Arial" w:hAnsi="Arial"/>
      <w:sz w:val="22"/>
    </w:rPr>
  </w:style>
  <w:style w:type="character" w:customStyle="1" w:styleId="BodyTextIndentChar">
    <w:name w:val="Body Text Indent Char"/>
    <w:basedOn w:val="DefaultParagraphFont"/>
    <w:link w:val="BodyTextIndent"/>
    <w:uiPriority w:val="99"/>
    <w:locked/>
    <w:rsid w:val="00BB7653"/>
    <w:rPr>
      <w:rFonts w:ascii="Times New Roman" w:hAnsi="Times New Roman" w:cs="Times New Roman"/>
    </w:rPr>
  </w:style>
  <w:style w:type="character" w:customStyle="1" w:styleId="BodyTextIndentChar1">
    <w:name w:val="Body Text Indent Char1"/>
    <w:link w:val="BodyTextIndent"/>
    <w:uiPriority w:val="99"/>
    <w:locked/>
    <w:rsid w:val="00693F17"/>
    <w:rPr>
      <w:rFonts w:ascii="Arial" w:hAnsi="Arial"/>
      <w:sz w:val="22"/>
      <w:lang w:val="ru-RU" w:eastAsia="ru-RU"/>
    </w:rPr>
  </w:style>
  <w:style w:type="paragraph" w:customStyle="1" w:styleId="Char">
    <w:name w:val="Char Знак"/>
    <w:basedOn w:val="Normal"/>
    <w:uiPriority w:val="99"/>
    <w:rsid w:val="0039565A"/>
    <w:pPr>
      <w:spacing w:before="100" w:beforeAutospacing="1" w:after="100" w:afterAutospacing="1"/>
    </w:pPr>
    <w:rPr>
      <w:rFonts w:ascii="Tahoma" w:hAnsi="Tahoma"/>
      <w:lang w:val="en-US" w:eastAsia="en-US"/>
    </w:rPr>
  </w:style>
  <w:style w:type="paragraph" w:styleId="Title">
    <w:name w:val="Title"/>
    <w:basedOn w:val="Normal"/>
    <w:link w:val="TitleChar3"/>
    <w:uiPriority w:val="99"/>
    <w:qFormat/>
    <w:rsid w:val="00EC0F16"/>
    <w:pPr>
      <w:jc w:val="center"/>
    </w:pPr>
    <w:rPr>
      <w:b/>
      <w:sz w:val="24"/>
    </w:rPr>
  </w:style>
  <w:style w:type="character" w:customStyle="1" w:styleId="TitleChar">
    <w:name w:val="Title Char"/>
    <w:basedOn w:val="DefaultParagraphFont"/>
    <w:link w:val="Title"/>
    <w:uiPriority w:val="99"/>
    <w:locked/>
    <w:rsid w:val="00BB7653"/>
    <w:rPr>
      <w:rFonts w:ascii="Times New Roman" w:hAnsi="Times New Roman" w:cs="Times New Roman"/>
      <w:sz w:val="48"/>
      <w:szCs w:val="48"/>
    </w:rPr>
  </w:style>
  <w:style w:type="character" w:customStyle="1" w:styleId="TitleChar3">
    <w:name w:val="Title Char3"/>
    <w:link w:val="Title"/>
    <w:uiPriority w:val="99"/>
    <w:locked/>
    <w:rsid w:val="00EC0F16"/>
    <w:rPr>
      <w:b/>
      <w:sz w:val="24"/>
      <w:lang w:val="ru-RU" w:eastAsia="ru-RU"/>
    </w:rPr>
  </w:style>
  <w:style w:type="paragraph" w:customStyle="1" w:styleId="2">
    <w:name w:val="Знак2"/>
    <w:basedOn w:val="Normal"/>
    <w:uiPriority w:val="99"/>
    <w:rsid w:val="00763A03"/>
    <w:pPr>
      <w:spacing w:after="160" w:line="240" w:lineRule="exact"/>
    </w:pPr>
    <w:rPr>
      <w:rFonts w:ascii="Verdana" w:hAnsi="Verdana"/>
      <w:lang w:val="en-US" w:eastAsia="en-US"/>
    </w:rPr>
  </w:style>
  <w:style w:type="paragraph" w:styleId="ListParagraph">
    <w:name w:val="List Paragraph"/>
    <w:basedOn w:val="Normal"/>
    <w:uiPriority w:val="99"/>
    <w:qFormat/>
    <w:rsid w:val="001547A4"/>
    <w:pPr>
      <w:ind w:left="720"/>
      <w:contextualSpacing/>
    </w:pPr>
    <w:rPr>
      <w:sz w:val="24"/>
      <w:szCs w:val="24"/>
    </w:rPr>
  </w:style>
  <w:style w:type="paragraph" w:styleId="BodyText">
    <w:name w:val="Body Text"/>
    <w:basedOn w:val="Normal"/>
    <w:link w:val="BodyTextChar1"/>
    <w:uiPriority w:val="99"/>
    <w:rsid w:val="003A178C"/>
    <w:pPr>
      <w:spacing w:after="120"/>
    </w:pPr>
  </w:style>
  <w:style w:type="character" w:customStyle="1" w:styleId="BodyTextChar">
    <w:name w:val="Body Text Char"/>
    <w:basedOn w:val="DefaultParagraphFont"/>
    <w:link w:val="BodyText"/>
    <w:uiPriority w:val="99"/>
    <w:locked/>
    <w:rsid w:val="00BB7653"/>
    <w:rPr>
      <w:rFonts w:ascii="Times New Roman" w:hAnsi="Times New Roman" w:cs="Times New Roman"/>
      <w:b/>
      <w:sz w:val="28"/>
    </w:rPr>
  </w:style>
  <w:style w:type="character" w:customStyle="1" w:styleId="BodyTextChar1">
    <w:name w:val="Body Text Char1"/>
    <w:basedOn w:val="DefaultParagraphFont"/>
    <w:link w:val="BodyText"/>
    <w:uiPriority w:val="99"/>
    <w:locked/>
    <w:rsid w:val="003A178C"/>
    <w:rPr>
      <w:rFonts w:cs="Times New Roman"/>
      <w:lang w:val="ru-RU" w:eastAsia="ru-RU" w:bidi="ar-SA"/>
    </w:rPr>
  </w:style>
  <w:style w:type="paragraph" w:customStyle="1" w:styleId="Iauiue">
    <w:name w:val="Iau?iue"/>
    <w:uiPriority w:val="99"/>
    <w:rsid w:val="00121CB7"/>
    <w:pPr>
      <w:widowControl w:val="0"/>
      <w:suppressAutoHyphens/>
    </w:pPr>
    <w:rPr>
      <w:sz w:val="20"/>
      <w:szCs w:val="20"/>
      <w:lang w:eastAsia="ar-SA"/>
    </w:rPr>
  </w:style>
  <w:style w:type="paragraph" w:customStyle="1" w:styleId="BodyText21">
    <w:name w:val="Body Text 21"/>
    <w:basedOn w:val="Normal"/>
    <w:uiPriority w:val="99"/>
    <w:rsid w:val="00FF2E96"/>
    <w:rPr>
      <w:b/>
      <w:sz w:val="28"/>
      <w:lang w:val="en-US"/>
    </w:rPr>
  </w:style>
  <w:style w:type="character" w:customStyle="1" w:styleId="9">
    <w:name w:val="Знак Знак9"/>
    <w:uiPriority w:val="99"/>
    <w:rsid w:val="00366CA2"/>
    <w:rPr>
      <w:b/>
      <w:sz w:val="24"/>
      <w:lang w:val="ru-RU" w:eastAsia="ru-RU"/>
    </w:rPr>
  </w:style>
  <w:style w:type="paragraph" w:customStyle="1" w:styleId="a0">
    <w:name w:val="Обычный + пол"/>
    <w:basedOn w:val="Normal"/>
    <w:link w:val="a1"/>
    <w:uiPriority w:val="99"/>
    <w:rsid w:val="00095DDD"/>
    <w:pPr>
      <w:autoSpaceDE w:val="0"/>
      <w:autoSpaceDN w:val="0"/>
      <w:jc w:val="center"/>
    </w:pPr>
    <w:rPr>
      <w:bCs/>
      <w:i/>
      <w:iCs/>
    </w:rPr>
  </w:style>
  <w:style w:type="character" w:customStyle="1" w:styleId="a1">
    <w:name w:val="Обычный + пол Знак"/>
    <w:basedOn w:val="DefaultParagraphFont"/>
    <w:link w:val="a0"/>
    <w:uiPriority w:val="99"/>
    <w:locked/>
    <w:rsid w:val="00095DDD"/>
    <w:rPr>
      <w:rFonts w:cs="Times New Roman"/>
      <w:bCs/>
      <w:i/>
      <w:iCs/>
      <w:lang w:val="ru-RU" w:eastAsia="ru-RU" w:bidi="ar-SA"/>
    </w:rPr>
  </w:style>
  <w:style w:type="character" w:customStyle="1" w:styleId="4">
    <w:name w:val="Знак Знак4"/>
    <w:uiPriority w:val="99"/>
    <w:rsid w:val="00B10523"/>
    <w:rPr>
      <w:rFonts w:ascii="Times New Roman" w:hAnsi="Times New Roman"/>
      <w:b/>
      <w:sz w:val="20"/>
      <w:lang w:eastAsia="ru-RU"/>
    </w:rPr>
  </w:style>
  <w:style w:type="paragraph" w:styleId="BodyText2">
    <w:name w:val="Body Text 2"/>
    <w:basedOn w:val="Normal"/>
    <w:link w:val="BodyText2Char"/>
    <w:uiPriority w:val="99"/>
    <w:rsid w:val="00C66C23"/>
    <w:pPr>
      <w:spacing w:after="120" w:line="480" w:lineRule="auto"/>
    </w:pPr>
  </w:style>
  <w:style w:type="character" w:customStyle="1" w:styleId="BodyText2Char">
    <w:name w:val="Body Text 2 Char"/>
    <w:basedOn w:val="DefaultParagraphFont"/>
    <w:link w:val="BodyText2"/>
    <w:uiPriority w:val="99"/>
    <w:locked/>
    <w:rsid w:val="00BB7653"/>
    <w:rPr>
      <w:rFonts w:cs="Times New Roman"/>
      <w:lang w:val="ru-RU" w:eastAsia="ru-RU" w:bidi="ar-SA"/>
    </w:rPr>
  </w:style>
  <w:style w:type="character" w:customStyle="1" w:styleId="apple-converted-space">
    <w:name w:val="apple-converted-space"/>
    <w:basedOn w:val="DefaultParagraphFont"/>
    <w:uiPriority w:val="99"/>
    <w:rsid w:val="00E348F5"/>
    <w:rPr>
      <w:rFonts w:cs="Times New Roman"/>
    </w:rPr>
  </w:style>
  <w:style w:type="character" w:styleId="Strong">
    <w:name w:val="Strong"/>
    <w:basedOn w:val="DefaultParagraphFont"/>
    <w:uiPriority w:val="99"/>
    <w:qFormat/>
    <w:rsid w:val="0053757B"/>
    <w:rPr>
      <w:rFonts w:cs="Times New Roman"/>
      <w:b/>
      <w:bCs/>
    </w:rPr>
  </w:style>
  <w:style w:type="paragraph" w:customStyle="1" w:styleId="1">
    <w:name w:val="Основной текст1"/>
    <w:basedOn w:val="Normal"/>
    <w:uiPriority w:val="99"/>
    <w:rsid w:val="00852769"/>
    <w:pPr>
      <w:shd w:val="clear" w:color="auto" w:fill="FFFFFF"/>
      <w:spacing w:before="480" w:after="360" w:line="278" w:lineRule="exact"/>
    </w:pPr>
    <w:rPr>
      <w:sz w:val="22"/>
      <w:szCs w:val="22"/>
      <w:shd w:val="clear" w:color="auto" w:fill="FFFFFF"/>
    </w:rPr>
  </w:style>
  <w:style w:type="character" w:customStyle="1" w:styleId="Heading3Char1">
    <w:name w:val="Heading 3 Char1"/>
    <w:link w:val="Heading3"/>
    <w:uiPriority w:val="99"/>
    <w:locked/>
    <w:rsid w:val="000A6F62"/>
    <w:rPr>
      <w:rFonts w:ascii="Arial" w:hAnsi="Arial"/>
      <w:b/>
      <w:sz w:val="26"/>
      <w:lang w:val="ru-RU" w:eastAsia="ru-RU"/>
    </w:rPr>
  </w:style>
  <w:style w:type="paragraph" w:customStyle="1" w:styleId="ListParagraph1">
    <w:name w:val="List Paragraph1"/>
    <w:basedOn w:val="Normal"/>
    <w:uiPriority w:val="99"/>
    <w:rsid w:val="00604F8D"/>
    <w:pPr>
      <w:spacing w:after="160" w:line="259" w:lineRule="auto"/>
      <w:ind w:left="720"/>
      <w:contextualSpacing/>
    </w:pPr>
    <w:rPr>
      <w:rFonts w:ascii="Calibri" w:hAnsi="Calibri"/>
      <w:sz w:val="22"/>
      <w:szCs w:val="22"/>
      <w:lang w:eastAsia="en-US"/>
    </w:rPr>
  </w:style>
  <w:style w:type="character" w:customStyle="1" w:styleId="8">
    <w:name w:val="Основной текст + 8"/>
    <w:aliases w:val="5 pt"/>
    <w:uiPriority w:val="99"/>
    <w:rsid w:val="00B16591"/>
    <w:rPr>
      <w:rFonts w:ascii="Times New Roman" w:hAnsi="Times New Roman"/>
      <w:sz w:val="17"/>
      <w:u w:val="none"/>
    </w:rPr>
  </w:style>
  <w:style w:type="character" w:customStyle="1" w:styleId="12pt">
    <w:name w:val="Основной текст + 12 pt"/>
    <w:aliases w:val="Полужирный,Интервал 0 pt3,Основной текст + 815,5 pt32"/>
    <w:basedOn w:val="DefaultParagraphFont"/>
    <w:uiPriority w:val="99"/>
    <w:rsid w:val="007D7D50"/>
    <w:rPr>
      <w:rFonts w:cs="Times New Roman"/>
      <w:b/>
      <w:bCs/>
      <w:color w:val="000000"/>
      <w:spacing w:val="7"/>
      <w:w w:val="100"/>
      <w:position w:val="0"/>
      <w:sz w:val="24"/>
      <w:szCs w:val="24"/>
      <w:lang w:val="ru-RU" w:bidi="ar-SA"/>
    </w:rPr>
  </w:style>
  <w:style w:type="character" w:styleId="Emphasis">
    <w:name w:val="Emphasis"/>
    <w:basedOn w:val="DefaultParagraphFont"/>
    <w:uiPriority w:val="99"/>
    <w:qFormat/>
    <w:rsid w:val="007D7D50"/>
    <w:rPr>
      <w:rFonts w:cs="Times New Roman"/>
      <w:i/>
    </w:rPr>
  </w:style>
  <w:style w:type="character" w:customStyle="1" w:styleId="79">
    <w:name w:val="Основной текст + 79"/>
    <w:aliases w:val="5 pt17,Полужирный5"/>
    <w:uiPriority w:val="99"/>
    <w:rsid w:val="007D7D50"/>
    <w:rPr>
      <w:rFonts w:ascii="Times New Roman" w:hAnsi="Times New Roman"/>
      <w:b/>
      <w:sz w:val="15"/>
      <w:u w:val="none"/>
    </w:rPr>
  </w:style>
  <w:style w:type="character" w:customStyle="1" w:styleId="ConsPlusNormal0">
    <w:name w:val="ConsPlusNormal Знак"/>
    <w:link w:val="ConsPlusNormal"/>
    <w:uiPriority w:val="99"/>
    <w:locked/>
    <w:rsid w:val="007D7D50"/>
    <w:rPr>
      <w:rFonts w:ascii="Arial" w:hAnsi="Arial"/>
      <w:sz w:val="22"/>
      <w:lang w:val="ru-RU" w:eastAsia="ru-RU"/>
    </w:rPr>
  </w:style>
  <w:style w:type="character" w:customStyle="1" w:styleId="811">
    <w:name w:val="Основной текст + 811"/>
    <w:aliases w:val="5 pt27"/>
    <w:uiPriority w:val="99"/>
    <w:rsid w:val="007D7D50"/>
    <w:rPr>
      <w:rFonts w:ascii="Times New Roman" w:hAnsi="Times New Roman"/>
      <w:sz w:val="17"/>
      <w:u w:val="none"/>
    </w:rPr>
  </w:style>
  <w:style w:type="character" w:customStyle="1" w:styleId="Bodytext3Spacing0pt">
    <w:name w:val="Body text (3) + Spacing 0 pt"/>
    <w:basedOn w:val="DefaultParagraphFont"/>
    <w:uiPriority w:val="99"/>
    <w:rsid w:val="00222B00"/>
    <w:rPr>
      <w:rFonts w:cs="Times New Roman"/>
      <w:b/>
      <w:bCs/>
      <w:spacing w:val="-10"/>
      <w:sz w:val="23"/>
      <w:szCs w:val="23"/>
      <w:lang w:bidi="ar-SA"/>
    </w:rPr>
  </w:style>
  <w:style w:type="paragraph" w:customStyle="1" w:styleId="Normal1">
    <w:name w:val="Normal1"/>
    <w:uiPriority w:val="99"/>
    <w:rsid w:val="00B03F4E"/>
    <w:pPr>
      <w:widowControl w:val="0"/>
      <w:ind w:firstLine="720"/>
      <w:jc w:val="both"/>
    </w:pPr>
    <w:rPr>
      <w:rFonts w:ascii="Arial" w:hAnsi="Arial"/>
      <w:sz w:val="20"/>
      <w:szCs w:val="20"/>
    </w:rPr>
  </w:style>
  <w:style w:type="character" w:customStyle="1" w:styleId="a2">
    <w:name w:val="Цветовое выделение"/>
    <w:uiPriority w:val="99"/>
    <w:rsid w:val="00B03F4E"/>
    <w:rPr>
      <w:b/>
      <w:color w:val="000080"/>
    </w:rPr>
  </w:style>
  <w:style w:type="character" w:customStyle="1" w:styleId="a3">
    <w:name w:val="Гипертекстовая ссылка"/>
    <w:basedOn w:val="a2"/>
    <w:uiPriority w:val="99"/>
    <w:rsid w:val="00B03F4E"/>
    <w:rPr>
      <w:rFonts w:cs="Times New Roman"/>
      <w:color w:val="008000"/>
      <w:u w:val="single"/>
    </w:rPr>
  </w:style>
  <w:style w:type="character" w:customStyle="1" w:styleId="Heading2Char1">
    <w:name w:val="Heading 2 Char1"/>
    <w:link w:val="Heading2"/>
    <w:uiPriority w:val="99"/>
    <w:locked/>
    <w:rsid w:val="00BB7653"/>
    <w:rPr>
      <w:sz w:val="28"/>
      <w:lang w:val="ru-RU" w:eastAsia="ru-RU"/>
    </w:rPr>
  </w:style>
  <w:style w:type="character" w:customStyle="1" w:styleId="3">
    <w:name w:val="Знак Знак3"/>
    <w:uiPriority w:val="99"/>
    <w:locked/>
    <w:rsid w:val="00BB7653"/>
    <w:rPr>
      <w:rFonts w:ascii="Arial" w:hAnsi="Arial"/>
      <w:b/>
      <w:sz w:val="26"/>
      <w:lang w:val="ru-RU" w:eastAsia="ru-RU"/>
    </w:rPr>
  </w:style>
  <w:style w:type="character" w:customStyle="1" w:styleId="Heading4Char1">
    <w:name w:val="Heading 4 Char1"/>
    <w:link w:val="Heading4"/>
    <w:uiPriority w:val="99"/>
    <w:locked/>
    <w:rsid w:val="00BB7653"/>
    <w:rPr>
      <w:b/>
      <w:sz w:val="24"/>
      <w:lang w:val="ru-RU" w:eastAsia="ru-RU"/>
    </w:rPr>
  </w:style>
  <w:style w:type="character" w:customStyle="1" w:styleId="Heading5Char1">
    <w:name w:val="Heading 5 Char1"/>
    <w:link w:val="Heading5"/>
    <w:uiPriority w:val="99"/>
    <w:locked/>
    <w:rsid w:val="00BB7653"/>
    <w:rPr>
      <w:sz w:val="36"/>
      <w:lang w:val="ru-RU" w:eastAsia="ru-RU"/>
    </w:rPr>
  </w:style>
  <w:style w:type="character" w:customStyle="1" w:styleId="Heading6Char1">
    <w:name w:val="Heading 6 Char1"/>
    <w:link w:val="Heading6"/>
    <w:uiPriority w:val="99"/>
    <w:locked/>
    <w:rsid w:val="00BB7653"/>
    <w:rPr>
      <w:rFonts w:ascii="Calibri" w:hAnsi="Calibri"/>
      <w:b/>
      <w:sz w:val="22"/>
      <w:lang w:val="ru-RU" w:eastAsia="ru-RU"/>
    </w:rPr>
  </w:style>
  <w:style w:type="character" w:customStyle="1" w:styleId="Heading8Char1">
    <w:name w:val="Heading 8 Char1"/>
    <w:link w:val="Heading8"/>
    <w:uiPriority w:val="99"/>
    <w:locked/>
    <w:rsid w:val="00BB7653"/>
    <w:rPr>
      <w:sz w:val="28"/>
      <w:lang w:val="ru-RU" w:eastAsia="ru-RU"/>
    </w:rPr>
  </w:style>
  <w:style w:type="character" w:styleId="FollowedHyperlink">
    <w:name w:val="FollowedHyperlink"/>
    <w:basedOn w:val="DefaultParagraphFont"/>
    <w:uiPriority w:val="99"/>
    <w:rsid w:val="00BB7653"/>
    <w:rPr>
      <w:rFonts w:cs="Times New Roman"/>
      <w:color w:val="800080"/>
      <w:u w:val="single"/>
    </w:rPr>
  </w:style>
  <w:style w:type="character" w:customStyle="1" w:styleId="HTMLPreformattedChar">
    <w:name w:val="HTML Preformatted Char"/>
    <w:uiPriority w:val="99"/>
    <w:locked/>
    <w:rsid w:val="00BB7653"/>
    <w:rPr>
      <w:rFonts w:ascii="Courier New" w:hAnsi="Courier New"/>
      <w:lang w:val="ru-RU" w:eastAsia="ru-RU"/>
    </w:rPr>
  </w:style>
  <w:style w:type="paragraph" w:styleId="HTMLPreformatted">
    <w:name w:val="HTML Preformatted"/>
    <w:basedOn w:val="Normal"/>
    <w:link w:val="HTMLPreformattedChar1"/>
    <w:uiPriority w:val="99"/>
    <w:rsid w:val="00BB76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1">
    <w:name w:val="HTML Preformatted Char1"/>
    <w:basedOn w:val="DefaultParagraphFont"/>
    <w:link w:val="HTMLPreformatted"/>
    <w:uiPriority w:val="99"/>
    <w:semiHidden/>
    <w:locked/>
    <w:rsid w:val="007D5F74"/>
    <w:rPr>
      <w:rFonts w:ascii="Courier New" w:hAnsi="Courier New" w:cs="Courier New"/>
      <w:sz w:val="20"/>
      <w:szCs w:val="20"/>
    </w:rPr>
  </w:style>
  <w:style w:type="paragraph" w:styleId="NormalWeb">
    <w:name w:val="Normal (Web)"/>
    <w:basedOn w:val="Normal"/>
    <w:uiPriority w:val="99"/>
    <w:rsid w:val="00BB7653"/>
    <w:pPr>
      <w:spacing w:before="100" w:beforeAutospacing="1" w:after="119"/>
    </w:pPr>
    <w:rPr>
      <w:sz w:val="24"/>
      <w:szCs w:val="24"/>
    </w:rPr>
  </w:style>
  <w:style w:type="paragraph" w:styleId="TOC1">
    <w:name w:val="toc 1"/>
    <w:basedOn w:val="Normal"/>
    <w:next w:val="Normal"/>
    <w:uiPriority w:val="99"/>
    <w:rsid w:val="00BB7653"/>
    <w:pPr>
      <w:spacing w:after="57"/>
    </w:pPr>
  </w:style>
  <w:style w:type="paragraph" w:styleId="TOC2">
    <w:name w:val="toc 2"/>
    <w:basedOn w:val="Normal"/>
    <w:next w:val="Normal"/>
    <w:uiPriority w:val="99"/>
    <w:rsid w:val="00BB7653"/>
    <w:pPr>
      <w:spacing w:after="57"/>
      <w:ind w:left="283"/>
    </w:pPr>
  </w:style>
  <w:style w:type="paragraph" w:styleId="TOC3">
    <w:name w:val="toc 3"/>
    <w:basedOn w:val="Normal"/>
    <w:next w:val="Normal"/>
    <w:uiPriority w:val="99"/>
    <w:rsid w:val="00BB7653"/>
    <w:pPr>
      <w:spacing w:after="57"/>
      <w:ind w:left="567"/>
    </w:pPr>
  </w:style>
  <w:style w:type="paragraph" w:styleId="TOC4">
    <w:name w:val="toc 4"/>
    <w:basedOn w:val="Normal"/>
    <w:next w:val="Normal"/>
    <w:uiPriority w:val="99"/>
    <w:rsid w:val="00BB7653"/>
    <w:pPr>
      <w:spacing w:after="57"/>
      <w:ind w:left="850"/>
    </w:pPr>
  </w:style>
  <w:style w:type="paragraph" w:styleId="TOC5">
    <w:name w:val="toc 5"/>
    <w:basedOn w:val="Normal"/>
    <w:next w:val="Normal"/>
    <w:uiPriority w:val="99"/>
    <w:rsid w:val="00BB7653"/>
    <w:pPr>
      <w:spacing w:after="57"/>
      <w:ind w:left="1134"/>
    </w:pPr>
  </w:style>
  <w:style w:type="paragraph" w:styleId="TOC6">
    <w:name w:val="toc 6"/>
    <w:basedOn w:val="Normal"/>
    <w:next w:val="Normal"/>
    <w:uiPriority w:val="99"/>
    <w:rsid w:val="00BB7653"/>
    <w:pPr>
      <w:spacing w:after="57"/>
      <w:ind w:left="1417"/>
    </w:pPr>
  </w:style>
  <w:style w:type="paragraph" w:styleId="TOC7">
    <w:name w:val="toc 7"/>
    <w:basedOn w:val="Normal"/>
    <w:next w:val="Normal"/>
    <w:uiPriority w:val="99"/>
    <w:rsid w:val="00BB7653"/>
    <w:pPr>
      <w:spacing w:after="57"/>
      <w:ind w:left="1701"/>
    </w:pPr>
  </w:style>
  <w:style w:type="paragraph" w:styleId="TOC8">
    <w:name w:val="toc 8"/>
    <w:basedOn w:val="Normal"/>
    <w:next w:val="Normal"/>
    <w:uiPriority w:val="99"/>
    <w:rsid w:val="00BB7653"/>
    <w:pPr>
      <w:spacing w:after="57"/>
      <w:ind w:left="1984"/>
    </w:pPr>
  </w:style>
  <w:style w:type="paragraph" w:styleId="TOC9">
    <w:name w:val="toc 9"/>
    <w:basedOn w:val="Normal"/>
    <w:next w:val="Normal"/>
    <w:uiPriority w:val="99"/>
    <w:rsid w:val="00BB7653"/>
    <w:pPr>
      <w:spacing w:after="57"/>
      <w:ind w:left="2268"/>
    </w:pPr>
  </w:style>
  <w:style w:type="character" w:customStyle="1" w:styleId="FootnoteTextChar">
    <w:name w:val="Footnote Text Char"/>
    <w:uiPriority w:val="99"/>
    <w:locked/>
    <w:rsid w:val="00BB7653"/>
    <w:rPr>
      <w:sz w:val="18"/>
      <w:lang w:val="ru-RU" w:eastAsia="ru-RU"/>
    </w:rPr>
  </w:style>
  <w:style w:type="paragraph" w:styleId="FootnoteText">
    <w:name w:val="footnote text"/>
    <w:basedOn w:val="Normal"/>
    <w:link w:val="FootnoteTextChar1"/>
    <w:uiPriority w:val="99"/>
    <w:semiHidden/>
    <w:rsid w:val="00BB7653"/>
    <w:pPr>
      <w:spacing w:after="40"/>
    </w:pPr>
    <w:rPr>
      <w:sz w:val="18"/>
    </w:rPr>
  </w:style>
  <w:style w:type="character" w:customStyle="1" w:styleId="FootnoteTextChar1">
    <w:name w:val="Footnote Text Char1"/>
    <w:basedOn w:val="DefaultParagraphFont"/>
    <w:link w:val="FootnoteText"/>
    <w:uiPriority w:val="99"/>
    <w:semiHidden/>
    <w:locked/>
    <w:rsid w:val="007D5F74"/>
    <w:rPr>
      <w:rFonts w:cs="Times New Roman"/>
      <w:sz w:val="20"/>
      <w:szCs w:val="20"/>
    </w:rPr>
  </w:style>
  <w:style w:type="character" w:customStyle="1" w:styleId="HeaderChar1">
    <w:name w:val="Header Char1"/>
    <w:uiPriority w:val="99"/>
    <w:locked/>
    <w:rsid w:val="00BB7653"/>
    <w:rPr>
      <w:lang w:val="ru-RU" w:eastAsia="ru-RU"/>
    </w:rPr>
  </w:style>
  <w:style w:type="paragraph" w:styleId="Header">
    <w:name w:val="header"/>
    <w:basedOn w:val="Normal"/>
    <w:link w:val="HeaderChar"/>
    <w:uiPriority w:val="99"/>
    <w:rsid w:val="00BB7653"/>
    <w:pPr>
      <w:tabs>
        <w:tab w:val="center" w:pos="4677"/>
        <w:tab w:val="right" w:pos="9355"/>
      </w:tabs>
    </w:pPr>
  </w:style>
  <w:style w:type="character" w:customStyle="1" w:styleId="HeaderChar">
    <w:name w:val="Header Char"/>
    <w:basedOn w:val="DefaultParagraphFont"/>
    <w:link w:val="Header"/>
    <w:uiPriority w:val="99"/>
    <w:locked/>
    <w:rsid w:val="00BB7653"/>
    <w:rPr>
      <w:rFonts w:ascii="Times New Roman" w:hAnsi="Times New Roman" w:cs="Times New Roman"/>
    </w:rPr>
  </w:style>
  <w:style w:type="character" w:customStyle="1" w:styleId="FooterChar1">
    <w:name w:val="Footer Char1"/>
    <w:uiPriority w:val="99"/>
    <w:locked/>
    <w:rsid w:val="00BB7653"/>
    <w:rPr>
      <w:lang w:val="ru-RU" w:eastAsia="ru-RU"/>
    </w:rPr>
  </w:style>
  <w:style w:type="paragraph" w:styleId="Footer">
    <w:name w:val="footer"/>
    <w:basedOn w:val="Normal"/>
    <w:link w:val="FooterChar"/>
    <w:uiPriority w:val="99"/>
    <w:rsid w:val="00BB7653"/>
    <w:pPr>
      <w:tabs>
        <w:tab w:val="center" w:pos="4677"/>
        <w:tab w:val="right" w:pos="9355"/>
      </w:tabs>
    </w:pPr>
  </w:style>
  <w:style w:type="character" w:customStyle="1" w:styleId="FooterChar">
    <w:name w:val="Footer Char"/>
    <w:basedOn w:val="DefaultParagraphFont"/>
    <w:link w:val="Footer"/>
    <w:uiPriority w:val="99"/>
    <w:locked/>
    <w:rsid w:val="00BB7653"/>
    <w:rPr>
      <w:rFonts w:ascii="Times New Roman" w:hAnsi="Times New Roman" w:cs="Times New Roman"/>
    </w:rPr>
  </w:style>
  <w:style w:type="paragraph" w:styleId="Caption">
    <w:name w:val="caption"/>
    <w:basedOn w:val="Normal"/>
    <w:next w:val="Normal"/>
    <w:uiPriority w:val="99"/>
    <w:qFormat/>
    <w:rsid w:val="00BB7653"/>
    <w:pPr>
      <w:spacing w:line="276" w:lineRule="auto"/>
    </w:pPr>
    <w:rPr>
      <w:b/>
      <w:bCs/>
      <w:color w:val="4F81BD"/>
      <w:sz w:val="18"/>
      <w:szCs w:val="18"/>
    </w:rPr>
  </w:style>
  <w:style w:type="paragraph" w:styleId="TableofFigures">
    <w:name w:val="table of figures"/>
    <w:basedOn w:val="Normal"/>
    <w:next w:val="Normal"/>
    <w:uiPriority w:val="99"/>
    <w:rsid w:val="00BB7653"/>
  </w:style>
  <w:style w:type="character" w:customStyle="1" w:styleId="EndnoteTextChar">
    <w:name w:val="Endnote Text Char"/>
    <w:uiPriority w:val="99"/>
    <w:locked/>
    <w:rsid w:val="00BB7653"/>
    <w:rPr>
      <w:lang w:val="ru-RU" w:eastAsia="ru-RU"/>
    </w:rPr>
  </w:style>
  <w:style w:type="paragraph" w:styleId="EndnoteText">
    <w:name w:val="endnote text"/>
    <w:basedOn w:val="Normal"/>
    <w:link w:val="EndnoteTextChar1"/>
    <w:uiPriority w:val="99"/>
    <w:semiHidden/>
    <w:rsid w:val="00BB7653"/>
  </w:style>
  <w:style w:type="character" w:customStyle="1" w:styleId="EndnoteTextChar1">
    <w:name w:val="Endnote Text Char1"/>
    <w:basedOn w:val="DefaultParagraphFont"/>
    <w:link w:val="EndnoteText"/>
    <w:uiPriority w:val="99"/>
    <w:semiHidden/>
    <w:locked/>
    <w:rsid w:val="007D5F74"/>
    <w:rPr>
      <w:rFonts w:cs="Times New Roman"/>
      <w:sz w:val="20"/>
      <w:szCs w:val="20"/>
    </w:rPr>
  </w:style>
  <w:style w:type="paragraph" w:styleId="List">
    <w:name w:val="List"/>
    <w:basedOn w:val="Normal"/>
    <w:uiPriority w:val="99"/>
    <w:rsid w:val="00BB7653"/>
    <w:pPr>
      <w:ind w:left="283" w:hanging="283"/>
    </w:pPr>
  </w:style>
  <w:style w:type="paragraph" w:styleId="List3">
    <w:name w:val="List 3"/>
    <w:basedOn w:val="Normal"/>
    <w:uiPriority w:val="99"/>
    <w:rsid w:val="00BB7653"/>
    <w:pPr>
      <w:ind w:left="849" w:hanging="283"/>
      <w:contextualSpacing/>
    </w:pPr>
  </w:style>
  <w:style w:type="character" w:customStyle="1" w:styleId="14">
    <w:name w:val="Знак Знак14"/>
    <w:uiPriority w:val="99"/>
    <w:locked/>
    <w:rsid w:val="00BB7653"/>
    <w:rPr>
      <w:b/>
      <w:sz w:val="24"/>
      <w:lang w:val="ru-RU" w:eastAsia="ru-RU"/>
    </w:rPr>
  </w:style>
  <w:style w:type="character" w:customStyle="1" w:styleId="a4">
    <w:name w:val="Знак Знак"/>
    <w:uiPriority w:val="99"/>
    <w:locked/>
    <w:rsid w:val="00BB7653"/>
    <w:rPr>
      <w:rFonts w:ascii="Arial" w:hAnsi="Arial"/>
      <w:sz w:val="22"/>
      <w:lang w:val="ru-RU" w:eastAsia="ru-RU"/>
    </w:rPr>
  </w:style>
  <w:style w:type="character" w:customStyle="1" w:styleId="SubtitleChar1">
    <w:name w:val="Subtitle Char1"/>
    <w:uiPriority w:val="99"/>
    <w:locked/>
    <w:rsid w:val="00BB7653"/>
    <w:rPr>
      <w:sz w:val="24"/>
    </w:rPr>
  </w:style>
  <w:style w:type="paragraph" w:styleId="Subtitle">
    <w:name w:val="Subtitle"/>
    <w:basedOn w:val="Normal"/>
    <w:link w:val="SubtitleChar"/>
    <w:uiPriority w:val="99"/>
    <w:qFormat/>
    <w:rsid w:val="00BB7653"/>
    <w:pPr>
      <w:jc w:val="both"/>
    </w:pPr>
    <w:rPr>
      <w:sz w:val="24"/>
    </w:rPr>
  </w:style>
  <w:style w:type="character" w:customStyle="1" w:styleId="SubtitleChar">
    <w:name w:val="Subtitle Char"/>
    <w:basedOn w:val="DefaultParagraphFont"/>
    <w:link w:val="Subtitle"/>
    <w:uiPriority w:val="99"/>
    <w:locked/>
    <w:rsid w:val="00BB7653"/>
    <w:rPr>
      <w:rFonts w:ascii="Times New Roman" w:hAnsi="Times New Roman" w:cs="Times New Roman"/>
      <w:sz w:val="24"/>
      <w:szCs w:val="24"/>
    </w:rPr>
  </w:style>
  <w:style w:type="character" w:customStyle="1" w:styleId="BodyText3Char1">
    <w:name w:val="Body Text 3 Char1"/>
    <w:uiPriority w:val="99"/>
    <w:semiHidden/>
    <w:locked/>
    <w:rsid w:val="00BB7653"/>
    <w:rPr>
      <w:sz w:val="16"/>
      <w:lang w:val="ru-RU" w:eastAsia="ru-RU"/>
    </w:rPr>
  </w:style>
  <w:style w:type="paragraph" w:styleId="BodyText3">
    <w:name w:val="Body Text 3"/>
    <w:basedOn w:val="Normal"/>
    <w:link w:val="BodyText3Char"/>
    <w:uiPriority w:val="99"/>
    <w:rsid w:val="00BB7653"/>
    <w:pPr>
      <w:spacing w:after="120"/>
    </w:pPr>
    <w:rPr>
      <w:sz w:val="16"/>
    </w:rPr>
  </w:style>
  <w:style w:type="character" w:customStyle="1" w:styleId="BodyText3Char">
    <w:name w:val="Body Text 3 Char"/>
    <w:basedOn w:val="DefaultParagraphFont"/>
    <w:link w:val="BodyText3"/>
    <w:uiPriority w:val="99"/>
    <w:locked/>
    <w:rsid w:val="00BB7653"/>
    <w:rPr>
      <w:rFonts w:cs="Times New Roman"/>
      <w:sz w:val="16"/>
    </w:rPr>
  </w:style>
  <w:style w:type="character" w:customStyle="1" w:styleId="BodyTextIndent2Char">
    <w:name w:val="Body Text Indent 2 Char"/>
    <w:uiPriority w:val="99"/>
    <w:locked/>
    <w:rsid w:val="00BB7653"/>
    <w:rPr>
      <w:lang w:val="ru-RU" w:eastAsia="ru-RU"/>
    </w:rPr>
  </w:style>
  <w:style w:type="paragraph" w:styleId="BodyTextIndent2">
    <w:name w:val="Body Text Indent 2"/>
    <w:basedOn w:val="Normal"/>
    <w:link w:val="BodyTextIndent2Char1"/>
    <w:uiPriority w:val="99"/>
    <w:rsid w:val="00BB7653"/>
    <w:pPr>
      <w:spacing w:after="120" w:line="480" w:lineRule="auto"/>
      <w:ind w:left="283"/>
    </w:pPr>
  </w:style>
  <w:style w:type="character" w:customStyle="1" w:styleId="BodyTextIndent2Char1">
    <w:name w:val="Body Text Indent 2 Char1"/>
    <w:basedOn w:val="DefaultParagraphFont"/>
    <w:link w:val="BodyTextIndent2"/>
    <w:uiPriority w:val="99"/>
    <w:semiHidden/>
    <w:locked/>
    <w:rsid w:val="007D5F74"/>
    <w:rPr>
      <w:rFonts w:cs="Times New Roman"/>
      <w:sz w:val="20"/>
      <w:szCs w:val="20"/>
    </w:rPr>
  </w:style>
  <w:style w:type="character" w:customStyle="1" w:styleId="PlainTextChar">
    <w:name w:val="Plain Text Char"/>
    <w:uiPriority w:val="99"/>
    <w:locked/>
    <w:rsid w:val="00BB7653"/>
    <w:rPr>
      <w:rFonts w:ascii="Courier New" w:hAnsi="Courier New"/>
      <w:lang w:val="ru-RU" w:eastAsia="ru-RU"/>
    </w:rPr>
  </w:style>
  <w:style w:type="paragraph" w:styleId="PlainText">
    <w:name w:val="Plain Text"/>
    <w:basedOn w:val="Normal"/>
    <w:link w:val="PlainTextChar1"/>
    <w:uiPriority w:val="99"/>
    <w:rsid w:val="00BB7653"/>
    <w:rPr>
      <w:rFonts w:ascii="Courier New" w:hAnsi="Courier New" w:cs="Courier New"/>
    </w:rPr>
  </w:style>
  <w:style w:type="character" w:customStyle="1" w:styleId="PlainTextChar1">
    <w:name w:val="Plain Text Char1"/>
    <w:basedOn w:val="DefaultParagraphFont"/>
    <w:link w:val="PlainText"/>
    <w:uiPriority w:val="99"/>
    <w:semiHidden/>
    <w:locked/>
    <w:rsid w:val="007D5F74"/>
    <w:rPr>
      <w:rFonts w:ascii="Courier New" w:hAnsi="Courier New" w:cs="Courier New"/>
      <w:sz w:val="20"/>
      <w:szCs w:val="20"/>
    </w:rPr>
  </w:style>
  <w:style w:type="paragraph" w:customStyle="1" w:styleId="10">
    <w:name w:val="Знак Знак Знак1"/>
    <w:basedOn w:val="Normal"/>
    <w:uiPriority w:val="99"/>
    <w:rsid w:val="00BB7653"/>
    <w:pPr>
      <w:spacing w:after="160" w:line="240" w:lineRule="exact"/>
    </w:pPr>
    <w:rPr>
      <w:rFonts w:ascii="Verdana" w:hAnsi="Verdana"/>
      <w:lang w:val="en-US" w:eastAsia="en-US"/>
    </w:rPr>
  </w:style>
  <w:style w:type="paragraph" w:customStyle="1" w:styleId="Char1">
    <w:name w:val="Char Знак1"/>
    <w:basedOn w:val="Normal"/>
    <w:uiPriority w:val="99"/>
    <w:rsid w:val="00BB7653"/>
    <w:pPr>
      <w:spacing w:before="100" w:beforeAutospacing="1" w:after="100" w:afterAutospacing="1"/>
    </w:pPr>
    <w:rPr>
      <w:rFonts w:ascii="Tahoma" w:hAnsi="Tahoma"/>
      <w:lang w:val="en-US" w:eastAsia="en-US"/>
    </w:rPr>
  </w:style>
  <w:style w:type="paragraph" w:customStyle="1" w:styleId="21">
    <w:name w:val="Знак21"/>
    <w:basedOn w:val="Normal"/>
    <w:uiPriority w:val="99"/>
    <w:rsid w:val="00BB7653"/>
    <w:pPr>
      <w:spacing w:after="160" w:line="240" w:lineRule="exact"/>
    </w:pPr>
    <w:rPr>
      <w:rFonts w:ascii="Verdana" w:hAnsi="Verdana"/>
      <w:lang w:val="en-US" w:eastAsia="en-US"/>
    </w:rPr>
  </w:style>
  <w:style w:type="character" w:customStyle="1" w:styleId="QuoteChar">
    <w:name w:val="Quote Char"/>
    <w:basedOn w:val="DefaultParagraphFont"/>
    <w:link w:val="Quote1"/>
    <w:uiPriority w:val="99"/>
    <w:locked/>
    <w:rsid w:val="00BB7653"/>
    <w:rPr>
      <w:rFonts w:cs="Times New Roman"/>
      <w:i/>
      <w:lang w:val="ru-RU" w:eastAsia="ru-RU" w:bidi="ar-SA"/>
    </w:rPr>
  </w:style>
  <w:style w:type="paragraph" w:customStyle="1" w:styleId="Quote1">
    <w:name w:val="Quote1"/>
    <w:basedOn w:val="Normal"/>
    <w:next w:val="Normal"/>
    <w:link w:val="QuoteChar"/>
    <w:uiPriority w:val="99"/>
    <w:rsid w:val="00BB7653"/>
    <w:pPr>
      <w:ind w:left="720" w:right="720"/>
    </w:pPr>
    <w:rPr>
      <w:i/>
    </w:rPr>
  </w:style>
  <w:style w:type="character" w:customStyle="1" w:styleId="IntenseQuoteChar">
    <w:name w:val="Intense Quote Char"/>
    <w:basedOn w:val="DefaultParagraphFont"/>
    <w:link w:val="IntenseQuote1"/>
    <w:uiPriority w:val="99"/>
    <w:locked/>
    <w:rsid w:val="00BB7653"/>
    <w:rPr>
      <w:rFonts w:cs="Times New Roman"/>
      <w:i/>
      <w:lang w:val="ru-RU" w:eastAsia="ru-RU" w:bidi="ar-SA"/>
    </w:rPr>
  </w:style>
  <w:style w:type="paragraph" w:customStyle="1" w:styleId="IntenseQuote1">
    <w:name w:val="Intense Quote1"/>
    <w:basedOn w:val="Normal"/>
    <w:next w:val="Normal"/>
    <w:link w:val="IntenseQuoteChar"/>
    <w:uiPriority w:val="99"/>
    <w:rsid w:val="00BB7653"/>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paragraph" w:customStyle="1" w:styleId="TOCHeading1">
    <w:name w:val="TOC Heading1"/>
    <w:basedOn w:val="Heading1"/>
    <w:uiPriority w:val="99"/>
    <w:rsid w:val="00BB7653"/>
    <w:pPr>
      <w:keepNext w:val="0"/>
      <w:numPr>
        <w:numId w:val="0"/>
      </w:numPr>
      <w:suppressAutoHyphens w:val="0"/>
      <w:outlineLvl w:val="9"/>
    </w:pPr>
    <w:rPr>
      <w:sz w:val="20"/>
      <w:lang w:eastAsia="ru-RU"/>
    </w:rPr>
  </w:style>
  <w:style w:type="paragraph" w:customStyle="1" w:styleId="ConsPlusTitle">
    <w:name w:val="ConsPlusTitle"/>
    <w:uiPriority w:val="99"/>
    <w:rsid w:val="00BB7653"/>
    <w:pPr>
      <w:widowControl w:val="0"/>
    </w:pPr>
    <w:rPr>
      <w:rFonts w:ascii="Arial" w:hAnsi="Arial" w:cs="Arial"/>
      <w:b/>
      <w:bCs/>
      <w:sz w:val="20"/>
      <w:szCs w:val="20"/>
    </w:rPr>
  </w:style>
  <w:style w:type="paragraph" w:customStyle="1" w:styleId="xl65">
    <w:name w:val="xl65"/>
    <w:basedOn w:val="Normal"/>
    <w:uiPriority w:val="99"/>
    <w:rsid w:val="00BB765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6">
    <w:name w:val="xl66"/>
    <w:basedOn w:val="Normal"/>
    <w:uiPriority w:val="99"/>
    <w:rsid w:val="00BB7653"/>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7">
    <w:name w:val="xl67"/>
    <w:basedOn w:val="Normal"/>
    <w:uiPriority w:val="99"/>
    <w:rsid w:val="00BB7653"/>
    <w:pPr>
      <w:pBdr>
        <w:top w:val="single" w:sz="4" w:space="0" w:color="auto"/>
        <w:left w:val="single" w:sz="4" w:space="0" w:color="auto"/>
        <w:bottom w:val="single" w:sz="4" w:space="0" w:color="auto"/>
      </w:pBdr>
      <w:spacing w:before="100" w:beforeAutospacing="1" w:after="100" w:afterAutospacing="1"/>
    </w:pPr>
    <w:rPr>
      <w:sz w:val="24"/>
      <w:szCs w:val="24"/>
    </w:rPr>
  </w:style>
  <w:style w:type="paragraph" w:customStyle="1" w:styleId="xl68">
    <w:name w:val="xl68"/>
    <w:basedOn w:val="Normal"/>
    <w:uiPriority w:val="99"/>
    <w:rsid w:val="00BB7653"/>
    <w:pPr>
      <w:pBdr>
        <w:top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69">
    <w:name w:val="xl69"/>
    <w:basedOn w:val="Normal"/>
    <w:uiPriority w:val="99"/>
    <w:rsid w:val="00BB7653"/>
    <w:pPr>
      <w:pBdr>
        <w:top w:val="single" w:sz="4" w:space="0" w:color="auto"/>
        <w:left w:val="single" w:sz="4" w:space="0" w:color="auto"/>
        <w:right w:val="single" w:sz="4" w:space="0" w:color="auto"/>
      </w:pBdr>
      <w:spacing w:before="100" w:beforeAutospacing="1" w:after="100" w:afterAutospacing="1"/>
    </w:pPr>
    <w:rPr>
      <w:sz w:val="24"/>
      <w:szCs w:val="24"/>
    </w:rPr>
  </w:style>
  <w:style w:type="paragraph" w:customStyle="1" w:styleId="xl70">
    <w:name w:val="xl70"/>
    <w:basedOn w:val="Normal"/>
    <w:uiPriority w:val="99"/>
    <w:rsid w:val="00BB7653"/>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4"/>
      <w:szCs w:val="24"/>
    </w:rPr>
  </w:style>
  <w:style w:type="paragraph" w:customStyle="1" w:styleId="xl71">
    <w:name w:val="xl71"/>
    <w:basedOn w:val="Normal"/>
    <w:uiPriority w:val="99"/>
    <w:rsid w:val="00BB7653"/>
    <w:pPr>
      <w:pBdr>
        <w:left w:val="single" w:sz="4" w:space="0" w:color="auto"/>
        <w:right w:val="single" w:sz="4" w:space="0" w:color="auto"/>
      </w:pBdr>
      <w:spacing w:before="100" w:beforeAutospacing="1" w:after="100" w:afterAutospacing="1"/>
    </w:pPr>
    <w:rPr>
      <w:sz w:val="24"/>
      <w:szCs w:val="24"/>
    </w:rPr>
  </w:style>
  <w:style w:type="paragraph" w:customStyle="1" w:styleId="xl72">
    <w:name w:val="xl72"/>
    <w:basedOn w:val="Normal"/>
    <w:uiPriority w:val="99"/>
    <w:rsid w:val="00BB7653"/>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3">
    <w:name w:val="xl73"/>
    <w:basedOn w:val="Normal"/>
    <w:uiPriority w:val="99"/>
    <w:rsid w:val="00BB7653"/>
    <w:pPr>
      <w:pBdr>
        <w:left w:val="single" w:sz="4" w:space="0" w:color="auto"/>
        <w:bottom w:val="single" w:sz="4" w:space="0" w:color="auto"/>
        <w:right w:val="single" w:sz="4" w:space="0" w:color="auto"/>
      </w:pBdr>
      <w:spacing w:before="100" w:beforeAutospacing="1" w:after="100" w:afterAutospacing="1"/>
    </w:pPr>
    <w:rPr>
      <w:color w:val="000000"/>
      <w:sz w:val="24"/>
      <w:szCs w:val="24"/>
    </w:rPr>
  </w:style>
  <w:style w:type="paragraph" w:customStyle="1" w:styleId="xl74">
    <w:name w:val="xl74"/>
    <w:basedOn w:val="Normal"/>
    <w:uiPriority w:val="99"/>
    <w:rsid w:val="00BB7653"/>
    <w:pPr>
      <w:pBdr>
        <w:top w:val="single" w:sz="8" w:space="0" w:color="auto"/>
        <w:left w:val="single" w:sz="8" w:space="0" w:color="auto"/>
        <w:bottom w:val="single" w:sz="4" w:space="0" w:color="auto"/>
        <w:right w:val="single" w:sz="4" w:space="0" w:color="auto"/>
      </w:pBdr>
      <w:spacing w:before="100" w:beforeAutospacing="1" w:after="100" w:afterAutospacing="1"/>
    </w:pPr>
    <w:rPr>
      <w:sz w:val="24"/>
      <w:szCs w:val="24"/>
    </w:rPr>
  </w:style>
  <w:style w:type="paragraph" w:customStyle="1" w:styleId="xl75">
    <w:name w:val="xl75"/>
    <w:basedOn w:val="Normal"/>
    <w:uiPriority w:val="99"/>
    <w:rsid w:val="00BB7653"/>
    <w:pPr>
      <w:pBdr>
        <w:top w:val="single" w:sz="8" w:space="0" w:color="auto"/>
        <w:left w:val="single" w:sz="4" w:space="0" w:color="auto"/>
        <w:bottom w:val="single" w:sz="4" w:space="0" w:color="auto"/>
        <w:right w:val="single" w:sz="4" w:space="0" w:color="auto"/>
      </w:pBdr>
      <w:spacing w:before="100" w:beforeAutospacing="1" w:after="100" w:afterAutospacing="1"/>
    </w:pPr>
    <w:rPr>
      <w:color w:val="000000"/>
      <w:sz w:val="24"/>
      <w:szCs w:val="24"/>
    </w:rPr>
  </w:style>
  <w:style w:type="paragraph" w:customStyle="1" w:styleId="xl76">
    <w:name w:val="xl76"/>
    <w:basedOn w:val="Normal"/>
    <w:uiPriority w:val="99"/>
    <w:rsid w:val="00BB7653"/>
    <w:pPr>
      <w:pBdr>
        <w:top w:val="single" w:sz="8" w:space="0" w:color="auto"/>
        <w:bottom w:val="single" w:sz="4" w:space="0" w:color="auto"/>
        <w:right w:val="single" w:sz="4" w:space="0" w:color="auto"/>
      </w:pBdr>
      <w:spacing w:before="100" w:beforeAutospacing="1" w:after="100" w:afterAutospacing="1"/>
    </w:pPr>
    <w:rPr>
      <w:sz w:val="24"/>
      <w:szCs w:val="24"/>
    </w:rPr>
  </w:style>
  <w:style w:type="paragraph" w:customStyle="1" w:styleId="xl77">
    <w:name w:val="xl77"/>
    <w:basedOn w:val="Normal"/>
    <w:uiPriority w:val="99"/>
    <w:rsid w:val="00BB7653"/>
    <w:pPr>
      <w:pBdr>
        <w:top w:val="single" w:sz="8" w:space="0" w:color="auto"/>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78">
    <w:name w:val="xl78"/>
    <w:basedOn w:val="Normal"/>
    <w:uiPriority w:val="99"/>
    <w:rsid w:val="00BB7653"/>
    <w:pPr>
      <w:pBdr>
        <w:top w:val="single" w:sz="8" w:space="0" w:color="auto"/>
        <w:left w:val="single" w:sz="4" w:space="0" w:color="auto"/>
        <w:bottom w:val="single" w:sz="4" w:space="0" w:color="auto"/>
        <w:right w:val="single" w:sz="8" w:space="0" w:color="auto"/>
      </w:pBdr>
      <w:spacing w:before="100" w:beforeAutospacing="1" w:after="100" w:afterAutospacing="1"/>
    </w:pPr>
    <w:rPr>
      <w:sz w:val="24"/>
      <w:szCs w:val="24"/>
    </w:rPr>
  </w:style>
  <w:style w:type="paragraph" w:customStyle="1" w:styleId="xl79">
    <w:name w:val="xl79"/>
    <w:basedOn w:val="Normal"/>
    <w:uiPriority w:val="99"/>
    <w:rsid w:val="00BB7653"/>
    <w:pPr>
      <w:pBdr>
        <w:top w:val="single" w:sz="4" w:space="0" w:color="auto"/>
        <w:left w:val="single" w:sz="8" w:space="0" w:color="auto"/>
        <w:bottom w:val="single" w:sz="4" w:space="0" w:color="auto"/>
        <w:right w:val="single" w:sz="4" w:space="0" w:color="auto"/>
      </w:pBdr>
      <w:spacing w:before="100" w:beforeAutospacing="1" w:after="100" w:afterAutospacing="1"/>
    </w:pPr>
    <w:rPr>
      <w:sz w:val="24"/>
      <w:szCs w:val="24"/>
    </w:rPr>
  </w:style>
  <w:style w:type="paragraph" w:customStyle="1" w:styleId="xl80">
    <w:name w:val="xl80"/>
    <w:basedOn w:val="Normal"/>
    <w:uiPriority w:val="99"/>
    <w:rsid w:val="00BB7653"/>
    <w:pPr>
      <w:pBdr>
        <w:top w:val="single" w:sz="4" w:space="0" w:color="auto"/>
        <w:left w:val="single" w:sz="4" w:space="0" w:color="auto"/>
        <w:bottom w:val="single" w:sz="4" w:space="0" w:color="auto"/>
        <w:right w:val="single" w:sz="8" w:space="0" w:color="auto"/>
      </w:pBdr>
      <w:spacing w:before="100" w:beforeAutospacing="1" w:after="100" w:afterAutospacing="1"/>
    </w:pPr>
    <w:rPr>
      <w:sz w:val="24"/>
      <w:szCs w:val="24"/>
    </w:rPr>
  </w:style>
  <w:style w:type="paragraph" w:customStyle="1" w:styleId="xl81">
    <w:name w:val="xl81"/>
    <w:basedOn w:val="Normal"/>
    <w:uiPriority w:val="99"/>
    <w:rsid w:val="00BB7653"/>
    <w:pPr>
      <w:pBdr>
        <w:top w:val="single" w:sz="4" w:space="0" w:color="auto"/>
        <w:left w:val="single" w:sz="8" w:space="0" w:color="auto"/>
        <w:bottom w:val="single" w:sz="8" w:space="0" w:color="auto"/>
        <w:right w:val="single" w:sz="4" w:space="0" w:color="auto"/>
      </w:pBdr>
      <w:spacing w:before="100" w:beforeAutospacing="1" w:after="100" w:afterAutospacing="1"/>
    </w:pPr>
    <w:rPr>
      <w:sz w:val="24"/>
      <w:szCs w:val="24"/>
    </w:rPr>
  </w:style>
  <w:style w:type="paragraph" w:customStyle="1" w:styleId="xl82">
    <w:name w:val="xl82"/>
    <w:basedOn w:val="Normal"/>
    <w:uiPriority w:val="99"/>
    <w:rsid w:val="00BB7653"/>
    <w:pPr>
      <w:pBdr>
        <w:top w:val="single" w:sz="4" w:space="0" w:color="auto"/>
        <w:left w:val="single" w:sz="4" w:space="0" w:color="auto"/>
        <w:bottom w:val="single" w:sz="8" w:space="0" w:color="auto"/>
        <w:right w:val="single" w:sz="4" w:space="0" w:color="auto"/>
      </w:pBdr>
      <w:spacing w:before="100" w:beforeAutospacing="1" w:after="100" w:afterAutospacing="1"/>
    </w:pPr>
    <w:rPr>
      <w:color w:val="000000"/>
      <w:sz w:val="24"/>
      <w:szCs w:val="24"/>
    </w:rPr>
  </w:style>
  <w:style w:type="paragraph" w:customStyle="1" w:styleId="xl83">
    <w:name w:val="xl83"/>
    <w:basedOn w:val="Normal"/>
    <w:uiPriority w:val="99"/>
    <w:rsid w:val="00BB7653"/>
    <w:pPr>
      <w:pBdr>
        <w:top w:val="single" w:sz="4" w:space="0" w:color="auto"/>
        <w:left w:val="single" w:sz="4" w:space="0" w:color="auto"/>
        <w:bottom w:val="single" w:sz="8" w:space="0" w:color="auto"/>
        <w:right w:val="single" w:sz="4" w:space="0" w:color="auto"/>
      </w:pBdr>
      <w:spacing w:before="100" w:beforeAutospacing="1" w:after="100" w:afterAutospacing="1"/>
    </w:pPr>
    <w:rPr>
      <w:sz w:val="24"/>
      <w:szCs w:val="24"/>
    </w:rPr>
  </w:style>
  <w:style w:type="paragraph" w:customStyle="1" w:styleId="xl84">
    <w:name w:val="xl84"/>
    <w:basedOn w:val="Normal"/>
    <w:uiPriority w:val="99"/>
    <w:rsid w:val="00BB7653"/>
    <w:pPr>
      <w:pBdr>
        <w:top w:val="single" w:sz="4" w:space="0" w:color="auto"/>
        <w:left w:val="single" w:sz="4" w:space="0" w:color="auto"/>
        <w:bottom w:val="single" w:sz="8" w:space="0" w:color="auto"/>
        <w:right w:val="single" w:sz="8" w:space="0" w:color="auto"/>
      </w:pBdr>
      <w:spacing w:before="100" w:beforeAutospacing="1" w:after="100" w:afterAutospacing="1"/>
    </w:pPr>
    <w:rPr>
      <w:sz w:val="24"/>
      <w:szCs w:val="24"/>
    </w:rPr>
  </w:style>
  <w:style w:type="paragraph" w:customStyle="1" w:styleId="xl85">
    <w:name w:val="xl85"/>
    <w:basedOn w:val="Normal"/>
    <w:uiPriority w:val="99"/>
    <w:rsid w:val="00BB7653"/>
    <w:pPr>
      <w:pBdr>
        <w:top w:val="single" w:sz="4" w:space="0" w:color="auto"/>
        <w:left w:val="single" w:sz="4" w:space="0" w:color="auto"/>
        <w:right w:val="single" w:sz="4" w:space="0" w:color="auto"/>
      </w:pBdr>
      <w:spacing w:before="100" w:beforeAutospacing="1" w:after="100" w:afterAutospacing="1"/>
    </w:pPr>
    <w:rPr>
      <w:color w:val="000000"/>
      <w:sz w:val="24"/>
      <w:szCs w:val="24"/>
    </w:rPr>
  </w:style>
  <w:style w:type="paragraph" w:customStyle="1" w:styleId="xl86">
    <w:name w:val="xl86"/>
    <w:basedOn w:val="Normal"/>
    <w:uiPriority w:val="99"/>
    <w:rsid w:val="00BB7653"/>
    <w:pPr>
      <w:pBdr>
        <w:top w:val="single" w:sz="8" w:space="0" w:color="auto"/>
        <w:left w:val="single" w:sz="4" w:space="0" w:color="auto"/>
        <w:right w:val="single" w:sz="4" w:space="0" w:color="auto"/>
      </w:pBdr>
      <w:spacing w:before="100" w:beforeAutospacing="1" w:after="100" w:afterAutospacing="1"/>
    </w:pPr>
    <w:rPr>
      <w:color w:val="000000"/>
      <w:sz w:val="24"/>
      <w:szCs w:val="24"/>
    </w:rPr>
  </w:style>
  <w:style w:type="paragraph" w:customStyle="1" w:styleId="xl87">
    <w:name w:val="xl87"/>
    <w:basedOn w:val="Normal"/>
    <w:uiPriority w:val="99"/>
    <w:rsid w:val="00BB7653"/>
    <w:pPr>
      <w:pBdr>
        <w:top w:val="single" w:sz="8" w:space="0" w:color="auto"/>
        <w:left w:val="single" w:sz="8" w:space="0" w:color="auto"/>
        <w:bottom w:val="single" w:sz="4" w:space="0" w:color="auto"/>
      </w:pBdr>
      <w:spacing w:before="100" w:beforeAutospacing="1" w:after="100" w:afterAutospacing="1"/>
    </w:pPr>
    <w:rPr>
      <w:sz w:val="24"/>
      <w:szCs w:val="24"/>
    </w:rPr>
  </w:style>
  <w:style w:type="paragraph" w:customStyle="1" w:styleId="xl88">
    <w:name w:val="xl88"/>
    <w:basedOn w:val="Normal"/>
    <w:uiPriority w:val="99"/>
    <w:rsid w:val="00BB7653"/>
    <w:pPr>
      <w:pBdr>
        <w:top w:val="single" w:sz="4" w:space="0" w:color="auto"/>
        <w:left w:val="single" w:sz="8" w:space="0" w:color="auto"/>
        <w:bottom w:val="single" w:sz="4" w:space="0" w:color="auto"/>
      </w:pBdr>
      <w:spacing w:before="100" w:beforeAutospacing="1" w:after="100" w:afterAutospacing="1"/>
    </w:pPr>
    <w:rPr>
      <w:sz w:val="24"/>
      <w:szCs w:val="24"/>
    </w:rPr>
  </w:style>
  <w:style w:type="paragraph" w:customStyle="1" w:styleId="xl89">
    <w:name w:val="xl89"/>
    <w:basedOn w:val="Normal"/>
    <w:uiPriority w:val="99"/>
    <w:rsid w:val="00BB7653"/>
    <w:pPr>
      <w:pBdr>
        <w:top w:val="single" w:sz="4" w:space="0" w:color="auto"/>
        <w:left w:val="single" w:sz="8" w:space="0" w:color="auto"/>
        <w:bottom w:val="single" w:sz="8" w:space="0" w:color="auto"/>
      </w:pBdr>
      <w:spacing w:before="100" w:beforeAutospacing="1" w:after="100" w:afterAutospacing="1"/>
    </w:pPr>
    <w:rPr>
      <w:sz w:val="24"/>
      <w:szCs w:val="24"/>
    </w:rPr>
  </w:style>
  <w:style w:type="paragraph" w:customStyle="1" w:styleId="xl90">
    <w:name w:val="xl90"/>
    <w:basedOn w:val="Normal"/>
    <w:uiPriority w:val="99"/>
    <w:rsid w:val="00BB7653"/>
    <w:pPr>
      <w:pBdr>
        <w:top w:val="single" w:sz="4" w:space="0" w:color="auto"/>
        <w:bottom w:val="single" w:sz="8" w:space="0" w:color="auto"/>
        <w:right w:val="single" w:sz="4" w:space="0" w:color="auto"/>
      </w:pBdr>
      <w:spacing w:before="100" w:beforeAutospacing="1" w:after="100" w:afterAutospacing="1"/>
    </w:pPr>
    <w:rPr>
      <w:sz w:val="24"/>
      <w:szCs w:val="24"/>
    </w:rPr>
  </w:style>
  <w:style w:type="paragraph" w:customStyle="1" w:styleId="xl91">
    <w:name w:val="xl91"/>
    <w:basedOn w:val="Normal"/>
    <w:uiPriority w:val="99"/>
    <w:rsid w:val="00BB7653"/>
    <w:pPr>
      <w:pBdr>
        <w:top w:val="single" w:sz="4" w:space="0" w:color="auto"/>
        <w:left w:val="single" w:sz="8" w:space="0" w:color="auto"/>
      </w:pBdr>
      <w:spacing w:before="100" w:beforeAutospacing="1" w:after="100" w:afterAutospacing="1"/>
    </w:pPr>
    <w:rPr>
      <w:sz w:val="24"/>
      <w:szCs w:val="24"/>
    </w:rPr>
  </w:style>
  <w:style w:type="paragraph" w:customStyle="1" w:styleId="xl92">
    <w:name w:val="xl92"/>
    <w:basedOn w:val="Normal"/>
    <w:uiPriority w:val="99"/>
    <w:rsid w:val="00BB7653"/>
    <w:pPr>
      <w:pBdr>
        <w:top w:val="single" w:sz="4" w:space="0" w:color="auto"/>
        <w:right w:val="single" w:sz="4" w:space="0" w:color="auto"/>
      </w:pBdr>
      <w:spacing w:before="100" w:beforeAutospacing="1" w:after="100" w:afterAutospacing="1"/>
    </w:pPr>
    <w:rPr>
      <w:sz w:val="24"/>
      <w:szCs w:val="24"/>
    </w:rPr>
  </w:style>
  <w:style w:type="paragraph" w:customStyle="1" w:styleId="xl93">
    <w:name w:val="xl93"/>
    <w:basedOn w:val="Normal"/>
    <w:uiPriority w:val="99"/>
    <w:rsid w:val="00BB7653"/>
    <w:pPr>
      <w:pBdr>
        <w:top w:val="single" w:sz="8" w:space="0" w:color="auto"/>
        <w:left w:val="single" w:sz="4" w:space="0" w:color="auto"/>
        <w:right w:val="single" w:sz="8" w:space="0" w:color="auto"/>
      </w:pBdr>
      <w:spacing w:before="100" w:beforeAutospacing="1" w:after="100" w:afterAutospacing="1"/>
    </w:pPr>
    <w:rPr>
      <w:sz w:val="24"/>
      <w:szCs w:val="24"/>
    </w:rPr>
  </w:style>
  <w:style w:type="paragraph" w:customStyle="1" w:styleId="xl94">
    <w:name w:val="xl94"/>
    <w:basedOn w:val="Normal"/>
    <w:uiPriority w:val="99"/>
    <w:rsid w:val="00BB7653"/>
    <w:pPr>
      <w:pBdr>
        <w:top w:val="single" w:sz="8" w:space="0" w:color="auto"/>
        <w:right w:val="single" w:sz="4" w:space="0" w:color="auto"/>
      </w:pBdr>
      <w:spacing w:before="100" w:beforeAutospacing="1" w:after="100" w:afterAutospacing="1"/>
    </w:pPr>
    <w:rPr>
      <w:sz w:val="24"/>
      <w:szCs w:val="24"/>
    </w:rPr>
  </w:style>
  <w:style w:type="paragraph" w:customStyle="1" w:styleId="xl95">
    <w:name w:val="xl95"/>
    <w:basedOn w:val="Normal"/>
    <w:uiPriority w:val="99"/>
    <w:rsid w:val="00BB7653"/>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96">
    <w:name w:val="xl96"/>
    <w:basedOn w:val="Normal"/>
    <w:uiPriority w:val="99"/>
    <w:rsid w:val="00BB7653"/>
    <w:pPr>
      <w:pBdr>
        <w:left w:val="single" w:sz="4" w:space="0" w:color="auto"/>
        <w:right w:val="single" w:sz="4" w:space="0" w:color="auto"/>
      </w:pBdr>
      <w:spacing w:before="100" w:beforeAutospacing="1" w:after="100" w:afterAutospacing="1"/>
    </w:pPr>
    <w:rPr>
      <w:color w:val="000000"/>
      <w:sz w:val="24"/>
      <w:szCs w:val="24"/>
    </w:rPr>
  </w:style>
  <w:style w:type="paragraph" w:customStyle="1" w:styleId="xl97">
    <w:name w:val="xl97"/>
    <w:basedOn w:val="Normal"/>
    <w:uiPriority w:val="99"/>
    <w:rsid w:val="00BB7653"/>
    <w:pPr>
      <w:pBdr>
        <w:top w:val="single" w:sz="8" w:space="0" w:color="auto"/>
        <w:left w:val="single" w:sz="8" w:space="0" w:color="auto"/>
        <w:bottom w:val="single" w:sz="4" w:space="0" w:color="auto"/>
        <w:right w:val="single" w:sz="4" w:space="0" w:color="auto"/>
      </w:pBdr>
      <w:spacing w:before="100" w:beforeAutospacing="1" w:after="100" w:afterAutospacing="1"/>
    </w:pPr>
    <w:rPr>
      <w:color w:val="000000"/>
      <w:sz w:val="24"/>
      <w:szCs w:val="24"/>
    </w:rPr>
  </w:style>
  <w:style w:type="paragraph" w:customStyle="1" w:styleId="xl98">
    <w:name w:val="xl98"/>
    <w:basedOn w:val="Normal"/>
    <w:uiPriority w:val="99"/>
    <w:rsid w:val="00BB7653"/>
    <w:pPr>
      <w:pBdr>
        <w:top w:val="single" w:sz="8" w:space="0" w:color="auto"/>
      </w:pBdr>
      <w:spacing w:before="100" w:beforeAutospacing="1" w:after="100" w:afterAutospacing="1"/>
    </w:pPr>
    <w:rPr>
      <w:color w:val="000000"/>
      <w:sz w:val="24"/>
      <w:szCs w:val="24"/>
    </w:rPr>
  </w:style>
  <w:style w:type="paragraph" w:customStyle="1" w:styleId="xl99">
    <w:name w:val="xl99"/>
    <w:basedOn w:val="Normal"/>
    <w:uiPriority w:val="99"/>
    <w:rsid w:val="00BB7653"/>
    <w:pPr>
      <w:pBdr>
        <w:left w:val="single" w:sz="4" w:space="0" w:color="auto"/>
        <w:right w:val="single" w:sz="8" w:space="0" w:color="auto"/>
      </w:pBdr>
      <w:spacing w:before="100" w:beforeAutospacing="1" w:after="100" w:afterAutospacing="1"/>
    </w:pPr>
    <w:rPr>
      <w:sz w:val="24"/>
      <w:szCs w:val="24"/>
    </w:rPr>
  </w:style>
  <w:style w:type="paragraph" w:customStyle="1" w:styleId="xl100">
    <w:name w:val="xl100"/>
    <w:basedOn w:val="Normal"/>
    <w:uiPriority w:val="99"/>
    <w:rsid w:val="00BB7653"/>
    <w:pPr>
      <w:pBdr>
        <w:top w:val="single" w:sz="4" w:space="0" w:color="auto"/>
        <w:left w:val="single" w:sz="4" w:space="0" w:color="auto"/>
        <w:right w:val="single" w:sz="8" w:space="0" w:color="auto"/>
      </w:pBdr>
      <w:spacing w:before="100" w:beforeAutospacing="1" w:after="100" w:afterAutospacing="1"/>
    </w:pPr>
    <w:rPr>
      <w:sz w:val="24"/>
      <w:szCs w:val="24"/>
    </w:rPr>
  </w:style>
  <w:style w:type="paragraph" w:customStyle="1" w:styleId="xl101">
    <w:name w:val="xl101"/>
    <w:basedOn w:val="Normal"/>
    <w:uiPriority w:val="99"/>
    <w:rsid w:val="00BB7653"/>
    <w:pPr>
      <w:pBdr>
        <w:top w:val="single" w:sz="8" w:space="0" w:color="auto"/>
        <w:left w:val="single" w:sz="8" w:space="0" w:color="auto"/>
        <w:right w:val="single" w:sz="4" w:space="0" w:color="auto"/>
      </w:pBdr>
      <w:spacing w:before="100" w:beforeAutospacing="1" w:after="100" w:afterAutospacing="1"/>
    </w:pPr>
    <w:rPr>
      <w:color w:val="000000"/>
      <w:sz w:val="24"/>
      <w:szCs w:val="24"/>
    </w:rPr>
  </w:style>
  <w:style w:type="paragraph" w:customStyle="1" w:styleId="xl102">
    <w:name w:val="xl102"/>
    <w:basedOn w:val="Normal"/>
    <w:uiPriority w:val="99"/>
    <w:rsid w:val="00BB7653"/>
    <w:pPr>
      <w:pBdr>
        <w:left w:val="single" w:sz="4" w:space="0" w:color="auto"/>
        <w:bottom w:val="single" w:sz="8" w:space="0" w:color="auto"/>
        <w:right w:val="single" w:sz="4" w:space="0" w:color="auto"/>
      </w:pBdr>
      <w:spacing w:before="100" w:beforeAutospacing="1" w:after="100" w:afterAutospacing="1"/>
    </w:pPr>
    <w:rPr>
      <w:sz w:val="24"/>
      <w:szCs w:val="24"/>
    </w:rPr>
  </w:style>
  <w:style w:type="paragraph" w:customStyle="1" w:styleId="xl103">
    <w:name w:val="xl103"/>
    <w:basedOn w:val="Normal"/>
    <w:uiPriority w:val="99"/>
    <w:rsid w:val="00BB7653"/>
    <w:pPr>
      <w:pBdr>
        <w:top w:val="single" w:sz="8" w:space="0" w:color="auto"/>
        <w:left w:val="single" w:sz="8" w:space="0" w:color="auto"/>
      </w:pBdr>
      <w:spacing w:before="100" w:beforeAutospacing="1" w:after="100" w:afterAutospacing="1"/>
    </w:pPr>
    <w:rPr>
      <w:color w:val="000000"/>
      <w:sz w:val="24"/>
      <w:szCs w:val="24"/>
    </w:rPr>
  </w:style>
  <w:style w:type="paragraph" w:customStyle="1" w:styleId="xl104">
    <w:name w:val="xl104"/>
    <w:basedOn w:val="Normal"/>
    <w:uiPriority w:val="99"/>
    <w:rsid w:val="00BB7653"/>
    <w:pPr>
      <w:pBdr>
        <w:top w:val="single" w:sz="8" w:space="0" w:color="auto"/>
        <w:left w:val="single" w:sz="4" w:space="0" w:color="auto"/>
        <w:right w:val="single" w:sz="4" w:space="0" w:color="auto"/>
      </w:pBdr>
      <w:spacing w:before="100" w:beforeAutospacing="1" w:after="100" w:afterAutospacing="1"/>
    </w:pPr>
    <w:rPr>
      <w:sz w:val="24"/>
      <w:szCs w:val="24"/>
    </w:rPr>
  </w:style>
  <w:style w:type="paragraph" w:customStyle="1" w:styleId="xl105">
    <w:name w:val="xl105"/>
    <w:basedOn w:val="Normal"/>
    <w:uiPriority w:val="99"/>
    <w:rsid w:val="00BB7653"/>
    <w:pPr>
      <w:pBdr>
        <w:top w:val="single" w:sz="4" w:space="0" w:color="auto"/>
        <w:left w:val="single" w:sz="4" w:space="0" w:color="auto"/>
        <w:bottom w:val="single" w:sz="4" w:space="0" w:color="auto"/>
      </w:pBdr>
      <w:spacing w:before="100" w:beforeAutospacing="1" w:after="100" w:afterAutospacing="1"/>
      <w:jc w:val="center"/>
    </w:pPr>
    <w:rPr>
      <w:sz w:val="24"/>
      <w:szCs w:val="24"/>
    </w:rPr>
  </w:style>
  <w:style w:type="paragraph" w:customStyle="1" w:styleId="xl106">
    <w:name w:val="xl106"/>
    <w:basedOn w:val="Normal"/>
    <w:uiPriority w:val="99"/>
    <w:rsid w:val="00BB7653"/>
    <w:pPr>
      <w:pBdr>
        <w:top w:val="single" w:sz="4" w:space="0" w:color="auto"/>
        <w:bottom w:val="single" w:sz="4" w:space="0" w:color="auto"/>
      </w:pBdr>
      <w:spacing w:before="100" w:beforeAutospacing="1" w:after="100" w:afterAutospacing="1"/>
      <w:jc w:val="center"/>
    </w:pPr>
    <w:rPr>
      <w:sz w:val="24"/>
      <w:szCs w:val="24"/>
    </w:rPr>
  </w:style>
  <w:style w:type="paragraph" w:customStyle="1" w:styleId="xl107">
    <w:name w:val="xl107"/>
    <w:basedOn w:val="Normal"/>
    <w:uiPriority w:val="99"/>
    <w:rsid w:val="00BB7653"/>
    <w:pPr>
      <w:pBdr>
        <w:top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08">
    <w:name w:val="xl108"/>
    <w:basedOn w:val="Normal"/>
    <w:uiPriority w:val="99"/>
    <w:rsid w:val="00BB765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xl109">
    <w:name w:val="xl109"/>
    <w:basedOn w:val="Normal"/>
    <w:uiPriority w:val="99"/>
    <w:rsid w:val="00BB7653"/>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4"/>
      <w:szCs w:val="24"/>
    </w:rPr>
  </w:style>
  <w:style w:type="paragraph" w:customStyle="1" w:styleId="stylet1">
    <w:name w:val="stylet1"/>
    <w:basedOn w:val="Normal"/>
    <w:uiPriority w:val="99"/>
    <w:rsid w:val="00BB7653"/>
    <w:pPr>
      <w:spacing w:before="100" w:beforeAutospacing="1" w:after="100" w:afterAutospacing="1"/>
    </w:pPr>
    <w:rPr>
      <w:sz w:val="24"/>
      <w:szCs w:val="24"/>
    </w:rPr>
  </w:style>
  <w:style w:type="paragraph" w:customStyle="1" w:styleId="a5">
    <w:name w:val="Обычный без отступа"/>
    <w:basedOn w:val="Normal"/>
    <w:next w:val="Normal"/>
    <w:uiPriority w:val="99"/>
    <w:rsid w:val="00BB7653"/>
    <w:pPr>
      <w:jc w:val="both"/>
    </w:pPr>
    <w:rPr>
      <w:sz w:val="24"/>
    </w:rPr>
  </w:style>
  <w:style w:type="paragraph" w:customStyle="1" w:styleId="Standard">
    <w:name w:val="Standard"/>
    <w:uiPriority w:val="99"/>
    <w:rsid w:val="00BB7653"/>
    <w:pPr>
      <w:widowControl w:val="0"/>
    </w:pPr>
    <w:rPr>
      <w:rFonts w:ascii="Arial" w:hAnsi="Arial" w:cs="Tahoma"/>
      <w:sz w:val="24"/>
      <w:szCs w:val="24"/>
    </w:rPr>
  </w:style>
  <w:style w:type="paragraph" w:customStyle="1" w:styleId="Style1">
    <w:name w:val="Style1"/>
    <w:basedOn w:val="Normal"/>
    <w:uiPriority w:val="99"/>
    <w:rsid w:val="00BB7653"/>
    <w:pPr>
      <w:widowControl w:val="0"/>
      <w:spacing w:line="274" w:lineRule="exact"/>
      <w:ind w:firstLine="590"/>
    </w:pPr>
    <w:rPr>
      <w:sz w:val="24"/>
      <w:szCs w:val="24"/>
    </w:rPr>
  </w:style>
  <w:style w:type="paragraph" w:customStyle="1" w:styleId="Style2">
    <w:name w:val="Style2"/>
    <w:basedOn w:val="Normal"/>
    <w:uiPriority w:val="99"/>
    <w:rsid w:val="00BB7653"/>
    <w:pPr>
      <w:widowControl w:val="0"/>
      <w:jc w:val="right"/>
    </w:pPr>
    <w:rPr>
      <w:sz w:val="24"/>
      <w:szCs w:val="24"/>
    </w:rPr>
  </w:style>
  <w:style w:type="paragraph" w:customStyle="1" w:styleId="Style3">
    <w:name w:val="Style3"/>
    <w:basedOn w:val="Normal"/>
    <w:uiPriority w:val="99"/>
    <w:rsid w:val="00BB7653"/>
    <w:pPr>
      <w:widowControl w:val="0"/>
      <w:jc w:val="center"/>
    </w:pPr>
    <w:rPr>
      <w:sz w:val="24"/>
      <w:szCs w:val="24"/>
    </w:rPr>
  </w:style>
  <w:style w:type="paragraph" w:customStyle="1" w:styleId="Style4">
    <w:name w:val="Style4"/>
    <w:basedOn w:val="Normal"/>
    <w:uiPriority w:val="99"/>
    <w:rsid w:val="00BB7653"/>
    <w:pPr>
      <w:widowControl w:val="0"/>
    </w:pPr>
    <w:rPr>
      <w:sz w:val="24"/>
      <w:szCs w:val="24"/>
    </w:rPr>
  </w:style>
  <w:style w:type="paragraph" w:customStyle="1" w:styleId="Style5">
    <w:name w:val="Style5"/>
    <w:basedOn w:val="Normal"/>
    <w:uiPriority w:val="99"/>
    <w:rsid w:val="00BB7653"/>
    <w:pPr>
      <w:widowControl w:val="0"/>
      <w:spacing w:line="274" w:lineRule="exact"/>
    </w:pPr>
    <w:rPr>
      <w:sz w:val="24"/>
      <w:szCs w:val="24"/>
    </w:rPr>
  </w:style>
  <w:style w:type="paragraph" w:customStyle="1" w:styleId="Style6">
    <w:name w:val="Style6"/>
    <w:basedOn w:val="Normal"/>
    <w:uiPriority w:val="99"/>
    <w:rsid w:val="00BB7653"/>
    <w:pPr>
      <w:widowControl w:val="0"/>
      <w:spacing w:line="275" w:lineRule="exact"/>
      <w:jc w:val="center"/>
    </w:pPr>
    <w:rPr>
      <w:sz w:val="24"/>
      <w:szCs w:val="24"/>
    </w:rPr>
  </w:style>
  <w:style w:type="paragraph" w:customStyle="1" w:styleId="Heading">
    <w:name w:val="Heading"/>
    <w:uiPriority w:val="99"/>
    <w:rsid w:val="00BB7653"/>
    <w:rPr>
      <w:rFonts w:ascii="Arial" w:hAnsi="Arial"/>
      <w:b/>
      <w:szCs w:val="20"/>
    </w:rPr>
  </w:style>
  <w:style w:type="paragraph" w:customStyle="1" w:styleId="ConsNonformat">
    <w:name w:val="ConsNonformat"/>
    <w:uiPriority w:val="99"/>
    <w:rsid w:val="00BB7653"/>
    <w:pPr>
      <w:widowControl w:val="0"/>
    </w:pPr>
    <w:rPr>
      <w:rFonts w:ascii="Courier New" w:hAnsi="Courier New"/>
      <w:sz w:val="20"/>
      <w:szCs w:val="20"/>
    </w:rPr>
  </w:style>
  <w:style w:type="character" w:customStyle="1" w:styleId="30">
    <w:name w:val="Основной текст (3)_"/>
    <w:link w:val="31"/>
    <w:uiPriority w:val="99"/>
    <w:locked/>
    <w:rsid w:val="00BB7653"/>
    <w:rPr>
      <w:b/>
      <w:sz w:val="28"/>
      <w:shd w:val="clear" w:color="auto" w:fill="FFFFFF"/>
    </w:rPr>
  </w:style>
  <w:style w:type="paragraph" w:customStyle="1" w:styleId="31">
    <w:name w:val="Основной текст (3)"/>
    <w:basedOn w:val="Normal"/>
    <w:link w:val="30"/>
    <w:uiPriority w:val="99"/>
    <w:rsid w:val="00BB7653"/>
    <w:pPr>
      <w:widowControl w:val="0"/>
      <w:shd w:val="clear" w:color="auto" w:fill="FFFFFF"/>
      <w:spacing w:before="360" w:after="360" w:line="240" w:lineRule="exact"/>
      <w:jc w:val="center"/>
    </w:pPr>
    <w:rPr>
      <w:b/>
      <w:sz w:val="28"/>
      <w:shd w:val="clear" w:color="auto" w:fill="FFFFFF"/>
    </w:rPr>
  </w:style>
  <w:style w:type="character" w:customStyle="1" w:styleId="NoSpacingChar">
    <w:name w:val="No Spacing Char"/>
    <w:link w:val="NoSpacing1"/>
    <w:uiPriority w:val="99"/>
    <w:locked/>
    <w:rsid w:val="00BB7653"/>
    <w:rPr>
      <w:sz w:val="24"/>
      <w:lang w:val="ru-RU" w:eastAsia="ru-RU"/>
    </w:rPr>
  </w:style>
  <w:style w:type="paragraph" w:customStyle="1" w:styleId="NoSpacing1">
    <w:name w:val="No Spacing1"/>
    <w:basedOn w:val="Normal"/>
    <w:link w:val="NoSpacingChar"/>
    <w:uiPriority w:val="99"/>
    <w:rsid w:val="00BB7653"/>
    <w:pPr>
      <w:spacing w:before="100" w:beforeAutospacing="1" w:after="100" w:afterAutospacing="1"/>
    </w:pPr>
    <w:rPr>
      <w:sz w:val="24"/>
    </w:rPr>
  </w:style>
  <w:style w:type="paragraph" w:customStyle="1" w:styleId="a6">
    <w:name w:val="Нормальный"/>
    <w:uiPriority w:val="99"/>
    <w:rsid w:val="00BB7653"/>
    <w:pPr>
      <w:widowControl w:val="0"/>
    </w:pPr>
    <w:rPr>
      <w:color w:val="000000"/>
      <w:sz w:val="24"/>
      <w:szCs w:val="24"/>
    </w:rPr>
  </w:style>
  <w:style w:type="character" w:customStyle="1" w:styleId="32">
    <w:name w:val="Заголовок №3_"/>
    <w:link w:val="33"/>
    <w:uiPriority w:val="99"/>
    <w:locked/>
    <w:rsid w:val="00BB7653"/>
    <w:rPr>
      <w:sz w:val="27"/>
      <w:shd w:val="clear" w:color="auto" w:fill="FFFFFF"/>
    </w:rPr>
  </w:style>
  <w:style w:type="paragraph" w:customStyle="1" w:styleId="33">
    <w:name w:val="Заголовок №3"/>
    <w:basedOn w:val="Normal"/>
    <w:link w:val="32"/>
    <w:uiPriority w:val="99"/>
    <w:rsid w:val="00BB7653"/>
    <w:pPr>
      <w:shd w:val="clear" w:color="auto" w:fill="FFFFFF"/>
      <w:spacing w:before="240" w:after="600" w:line="317" w:lineRule="exact"/>
      <w:jc w:val="center"/>
      <w:outlineLvl w:val="2"/>
    </w:pPr>
    <w:rPr>
      <w:sz w:val="27"/>
      <w:shd w:val="clear" w:color="auto" w:fill="FFFFFF"/>
    </w:rPr>
  </w:style>
  <w:style w:type="paragraph" w:customStyle="1" w:styleId="FORMATTEXT">
    <w:name w:val=".FORMATTEXT"/>
    <w:uiPriority w:val="99"/>
    <w:rsid w:val="00BB7653"/>
    <w:pPr>
      <w:widowControl w:val="0"/>
    </w:pPr>
    <w:rPr>
      <w:rFonts w:ascii="Arial" w:hAnsi="Arial" w:cs="Arial"/>
      <w:sz w:val="20"/>
      <w:szCs w:val="20"/>
    </w:rPr>
  </w:style>
  <w:style w:type="paragraph" w:customStyle="1" w:styleId="a7">
    <w:name w:val="Заголовок"/>
    <w:uiPriority w:val="99"/>
    <w:rsid w:val="00BB7653"/>
    <w:pPr>
      <w:widowControl w:val="0"/>
    </w:pPr>
    <w:rPr>
      <w:b/>
      <w:bCs/>
      <w:color w:val="000000"/>
      <w:sz w:val="24"/>
      <w:szCs w:val="24"/>
    </w:rPr>
  </w:style>
  <w:style w:type="character" w:customStyle="1" w:styleId="20">
    <w:name w:val="Основной текст (2)_"/>
    <w:link w:val="22"/>
    <w:uiPriority w:val="99"/>
    <w:locked/>
    <w:rsid w:val="00BB7653"/>
    <w:rPr>
      <w:sz w:val="22"/>
      <w:shd w:val="clear" w:color="auto" w:fill="FFFFFF"/>
    </w:rPr>
  </w:style>
  <w:style w:type="paragraph" w:customStyle="1" w:styleId="22">
    <w:name w:val="Основной текст (2)"/>
    <w:basedOn w:val="Normal"/>
    <w:link w:val="20"/>
    <w:uiPriority w:val="99"/>
    <w:rsid w:val="00BB7653"/>
    <w:pPr>
      <w:widowControl w:val="0"/>
      <w:shd w:val="clear" w:color="auto" w:fill="FFFFFF"/>
      <w:spacing w:before="180" w:line="394" w:lineRule="exact"/>
      <w:jc w:val="both"/>
    </w:pPr>
    <w:rPr>
      <w:sz w:val="22"/>
      <w:shd w:val="clear" w:color="auto" w:fill="FFFFFF"/>
    </w:rPr>
  </w:style>
  <w:style w:type="paragraph" w:customStyle="1" w:styleId="Default">
    <w:name w:val="Default"/>
    <w:uiPriority w:val="99"/>
    <w:rsid w:val="00BB7653"/>
    <w:rPr>
      <w:color w:val="000000"/>
      <w:sz w:val="24"/>
      <w:szCs w:val="24"/>
    </w:rPr>
  </w:style>
  <w:style w:type="paragraph" w:customStyle="1" w:styleId="ConsPlusCell">
    <w:name w:val="ConsPlusCell"/>
    <w:uiPriority w:val="99"/>
    <w:rsid w:val="00BB7653"/>
    <w:rPr>
      <w:rFonts w:cs="Liberation Serif"/>
      <w:color w:val="000000"/>
      <w:sz w:val="24"/>
      <w:szCs w:val="24"/>
      <w:lang w:bidi="hi-IN"/>
    </w:rPr>
  </w:style>
  <w:style w:type="paragraph" w:customStyle="1" w:styleId="a10">
    <w:name w:val="a1"/>
    <w:basedOn w:val="Normal"/>
    <w:uiPriority w:val="99"/>
    <w:rsid w:val="00BB7653"/>
    <w:pPr>
      <w:spacing w:after="225" w:line="312" w:lineRule="auto"/>
    </w:pPr>
    <w:rPr>
      <w:rFonts w:cs="Liberation Serif"/>
      <w:color w:val="000000"/>
      <w:sz w:val="24"/>
      <w:szCs w:val="24"/>
    </w:rPr>
  </w:style>
  <w:style w:type="paragraph" w:customStyle="1" w:styleId="ConsPlusDocList">
    <w:name w:val="ConsPlusDocList"/>
    <w:next w:val="Normal"/>
    <w:uiPriority w:val="99"/>
    <w:rsid w:val="00BB7653"/>
    <w:pPr>
      <w:widowControl w:val="0"/>
    </w:pPr>
    <w:rPr>
      <w:rFonts w:ascii="Arial" w:hAnsi="Arial" w:cs="Arial"/>
      <w:sz w:val="20"/>
      <w:szCs w:val="20"/>
      <w:lang w:eastAsia="en-US"/>
    </w:rPr>
  </w:style>
  <w:style w:type="character" w:customStyle="1" w:styleId="40">
    <w:name w:val="Основной текст (4)_"/>
    <w:link w:val="41"/>
    <w:uiPriority w:val="99"/>
    <w:locked/>
    <w:rsid w:val="00BB7653"/>
    <w:rPr>
      <w:b/>
      <w:shd w:val="clear" w:color="auto" w:fill="FFFFFF"/>
    </w:rPr>
  </w:style>
  <w:style w:type="paragraph" w:customStyle="1" w:styleId="41">
    <w:name w:val="Основной текст (4)"/>
    <w:basedOn w:val="Normal"/>
    <w:link w:val="40"/>
    <w:uiPriority w:val="99"/>
    <w:rsid w:val="00BB7653"/>
    <w:pPr>
      <w:widowControl w:val="0"/>
      <w:shd w:val="clear" w:color="auto" w:fill="FFFFFF"/>
      <w:spacing w:before="600" w:after="480" w:line="278" w:lineRule="exact"/>
      <w:jc w:val="center"/>
    </w:pPr>
    <w:rPr>
      <w:b/>
      <w:shd w:val="clear" w:color="auto" w:fill="FFFFFF"/>
    </w:rPr>
  </w:style>
  <w:style w:type="character" w:customStyle="1" w:styleId="23">
    <w:name w:val="Заголовок №2_"/>
    <w:basedOn w:val="DefaultParagraphFont"/>
    <w:link w:val="24"/>
    <w:uiPriority w:val="99"/>
    <w:locked/>
    <w:rsid w:val="00BB7653"/>
    <w:rPr>
      <w:rFonts w:cs="Times New Roman"/>
      <w:b/>
      <w:bCs/>
      <w:spacing w:val="9"/>
      <w:shd w:val="clear" w:color="auto" w:fill="FFFFFF"/>
      <w:lang w:bidi="ar-SA"/>
    </w:rPr>
  </w:style>
  <w:style w:type="paragraph" w:customStyle="1" w:styleId="24">
    <w:name w:val="Заголовок №2"/>
    <w:basedOn w:val="Normal"/>
    <w:link w:val="23"/>
    <w:uiPriority w:val="99"/>
    <w:rsid w:val="00BB7653"/>
    <w:pPr>
      <w:widowControl w:val="0"/>
      <w:shd w:val="clear" w:color="auto" w:fill="FFFFFF"/>
      <w:spacing w:line="974" w:lineRule="exact"/>
      <w:jc w:val="center"/>
      <w:outlineLvl w:val="1"/>
    </w:pPr>
    <w:rPr>
      <w:b/>
      <w:bCs/>
      <w:spacing w:val="9"/>
      <w:shd w:val="clear" w:color="auto" w:fill="FFFFFF"/>
    </w:rPr>
  </w:style>
  <w:style w:type="paragraph" w:customStyle="1" w:styleId="11">
    <w:name w:val="Заголовок 11"/>
    <w:basedOn w:val="Normal"/>
    <w:uiPriority w:val="99"/>
    <w:rsid w:val="00BB7653"/>
    <w:pPr>
      <w:widowControl w:val="0"/>
      <w:jc w:val="right"/>
      <w:outlineLvl w:val="1"/>
    </w:pPr>
    <w:rPr>
      <w:b/>
      <w:bCs/>
      <w:sz w:val="26"/>
      <w:szCs w:val="26"/>
      <w:lang w:eastAsia="en-US"/>
    </w:rPr>
  </w:style>
  <w:style w:type="paragraph" w:customStyle="1" w:styleId="TextBoldCenter">
    <w:name w:val="TextBoldCenter"/>
    <w:basedOn w:val="Normal"/>
    <w:uiPriority w:val="99"/>
    <w:rsid w:val="00BB7653"/>
    <w:pPr>
      <w:spacing w:before="283"/>
      <w:jc w:val="center"/>
    </w:pPr>
    <w:rPr>
      <w:b/>
      <w:bCs/>
      <w:sz w:val="26"/>
      <w:szCs w:val="26"/>
    </w:rPr>
  </w:style>
  <w:style w:type="character" w:customStyle="1" w:styleId="a8">
    <w:name w:val="буллиты Знак"/>
    <w:link w:val="a9"/>
    <w:uiPriority w:val="99"/>
    <w:locked/>
    <w:rsid w:val="00BB7653"/>
    <w:rPr>
      <w:color w:val="000000"/>
      <w:sz w:val="24"/>
      <w:lang w:val="ru-RU" w:eastAsia="ru-RU"/>
    </w:rPr>
  </w:style>
  <w:style w:type="paragraph" w:customStyle="1" w:styleId="a9">
    <w:name w:val="буллиты"/>
    <w:basedOn w:val="Normal"/>
    <w:link w:val="a8"/>
    <w:uiPriority w:val="99"/>
    <w:rsid w:val="00BB7653"/>
    <w:pPr>
      <w:numPr>
        <w:numId w:val="4"/>
      </w:numPr>
      <w:tabs>
        <w:tab w:val="decimal" w:pos="340"/>
      </w:tabs>
      <w:jc w:val="both"/>
    </w:pPr>
    <w:rPr>
      <w:color w:val="000000"/>
      <w:sz w:val="24"/>
    </w:rPr>
  </w:style>
  <w:style w:type="paragraph" w:customStyle="1" w:styleId="msobodytext2cxsplast">
    <w:name w:val="msobodytext2cxsplast"/>
    <w:basedOn w:val="Normal"/>
    <w:uiPriority w:val="99"/>
    <w:rsid w:val="00BB7653"/>
    <w:pPr>
      <w:spacing w:before="100" w:beforeAutospacing="1" w:after="100" w:afterAutospacing="1"/>
    </w:pPr>
    <w:rPr>
      <w:sz w:val="24"/>
      <w:szCs w:val="24"/>
    </w:rPr>
  </w:style>
  <w:style w:type="character" w:styleId="FootnoteReference">
    <w:name w:val="footnote reference"/>
    <w:basedOn w:val="DefaultParagraphFont"/>
    <w:uiPriority w:val="99"/>
    <w:rsid w:val="00BB7653"/>
    <w:rPr>
      <w:rFonts w:ascii="Times New Roman" w:hAnsi="Times New Roman" w:cs="Times New Roman"/>
      <w:vertAlign w:val="superscript"/>
    </w:rPr>
  </w:style>
  <w:style w:type="character" w:customStyle="1" w:styleId="91">
    <w:name w:val="Знак Знак91"/>
    <w:uiPriority w:val="99"/>
    <w:rsid w:val="00BB7653"/>
    <w:rPr>
      <w:b/>
      <w:sz w:val="24"/>
      <w:lang w:val="ru-RU" w:eastAsia="ru-RU"/>
    </w:rPr>
  </w:style>
  <w:style w:type="character" w:customStyle="1" w:styleId="410">
    <w:name w:val="Знак Знак41"/>
    <w:uiPriority w:val="99"/>
    <w:rsid w:val="00BB7653"/>
    <w:rPr>
      <w:rFonts w:ascii="Times New Roman" w:hAnsi="Times New Roman"/>
      <w:b/>
      <w:sz w:val="20"/>
      <w:lang w:eastAsia="ru-RU"/>
    </w:rPr>
  </w:style>
  <w:style w:type="character" w:customStyle="1" w:styleId="CaptionChar">
    <w:name w:val="Caption Char"/>
    <w:uiPriority w:val="99"/>
    <w:rsid w:val="00BB7653"/>
  </w:style>
  <w:style w:type="character" w:customStyle="1" w:styleId="Heading1Char1">
    <w:name w:val="Heading 1 Char1"/>
    <w:uiPriority w:val="99"/>
    <w:locked/>
    <w:rsid w:val="00BB7653"/>
    <w:rPr>
      <w:sz w:val="28"/>
    </w:rPr>
  </w:style>
  <w:style w:type="character" w:customStyle="1" w:styleId="FontStyle14">
    <w:name w:val="Font Style14"/>
    <w:uiPriority w:val="99"/>
    <w:rsid w:val="00BB7653"/>
    <w:rPr>
      <w:rFonts w:ascii="Times New Roman" w:hAnsi="Times New Roman"/>
      <w:b/>
      <w:sz w:val="22"/>
    </w:rPr>
  </w:style>
  <w:style w:type="character" w:customStyle="1" w:styleId="FontStyle15">
    <w:name w:val="Font Style15"/>
    <w:uiPriority w:val="99"/>
    <w:rsid w:val="00BB7653"/>
    <w:rPr>
      <w:rFonts w:ascii="Times New Roman" w:hAnsi="Times New Roman"/>
      <w:sz w:val="22"/>
    </w:rPr>
  </w:style>
  <w:style w:type="character" w:customStyle="1" w:styleId="310">
    <w:name w:val="Основной текст 3 Знак1"/>
    <w:uiPriority w:val="99"/>
    <w:rsid w:val="00BB7653"/>
    <w:rPr>
      <w:sz w:val="16"/>
    </w:rPr>
  </w:style>
  <w:style w:type="character" w:customStyle="1" w:styleId="TitleChar1">
    <w:name w:val="Title Char1"/>
    <w:uiPriority w:val="99"/>
    <w:locked/>
    <w:rsid w:val="00BB7653"/>
    <w:rPr>
      <w:b/>
      <w:sz w:val="24"/>
    </w:rPr>
  </w:style>
  <w:style w:type="character" w:customStyle="1" w:styleId="TitleChar2">
    <w:name w:val="Title Char2"/>
    <w:basedOn w:val="DefaultParagraphFont"/>
    <w:uiPriority w:val="99"/>
    <w:locked/>
    <w:rsid w:val="00BB7653"/>
    <w:rPr>
      <w:rFonts w:ascii="Cambria" w:hAnsi="Cambria" w:cs="Times New Roman"/>
      <w:b/>
      <w:bCs/>
      <w:kern w:val="28"/>
      <w:sz w:val="32"/>
      <w:szCs w:val="32"/>
    </w:rPr>
  </w:style>
  <w:style w:type="character" w:customStyle="1" w:styleId="12">
    <w:name w:val="Название Знак1"/>
    <w:uiPriority w:val="99"/>
    <w:rsid w:val="00BB7653"/>
    <w:rPr>
      <w:rFonts w:ascii="Cambria" w:hAnsi="Cambria"/>
      <w:b/>
      <w:sz w:val="32"/>
    </w:rPr>
  </w:style>
  <w:style w:type="character" w:customStyle="1" w:styleId="SubtitleChar2">
    <w:name w:val="Subtitle Char2"/>
    <w:basedOn w:val="DefaultParagraphFont"/>
    <w:uiPriority w:val="99"/>
    <w:locked/>
    <w:rsid w:val="00BB7653"/>
    <w:rPr>
      <w:rFonts w:ascii="Cambria" w:hAnsi="Cambria" w:cs="Times New Roman"/>
      <w:sz w:val="24"/>
      <w:szCs w:val="24"/>
    </w:rPr>
  </w:style>
  <w:style w:type="character" w:customStyle="1" w:styleId="13">
    <w:name w:val="Подзаголовок Знак1"/>
    <w:uiPriority w:val="99"/>
    <w:rsid w:val="00BB7653"/>
    <w:rPr>
      <w:rFonts w:ascii="Cambria" w:hAnsi="Cambria"/>
      <w:sz w:val="24"/>
    </w:rPr>
  </w:style>
  <w:style w:type="character" w:customStyle="1" w:styleId="blk">
    <w:name w:val="blk"/>
    <w:basedOn w:val="DefaultParagraphFont"/>
    <w:uiPriority w:val="99"/>
    <w:rsid w:val="00BB7653"/>
    <w:rPr>
      <w:rFonts w:ascii="Times New Roman" w:hAnsi="Times New Roman" w:cs="Times New Roman"/>
    </w:rPr>
  </w:style>
  <w:style w:type="character" w:customStyle="1" w:styleId="Hyperlink1">
    <w:name w:val="Hyperlink1"/>
    <w:basedOn w:val="DefaultParagraphFont"/>
    <w:uiPriority w:val="99"/>
    <w:rsid w:val="00BB7653"/>
    <w:rPr>
      <w:rFonts w:ascii="Times New Roman" w:hAnsi="Times New Roman" w:cs="Times New Roman"/>
    </w:rPr>
  </w:style>
  <w:style w:type="character" w:customStyle="1" w:styleId="aa">
    <w:name w:val="Знак"/>
    <w:basedOn w:val="DefaultParagraphFont"/>
    <w:uiPriority w:val="99"/>
    <w:rsid w:val="00BB7653"/>
    <w:rPr>
      <w:rFonts w:ascii="Times New Roman" w:hAnsi="Times New Roman" w:cs="Times New Roman"/>
      <w:sz w:val="16"/>
      <w:szCs w:val="16"/>
      <w:lang w:val="ru-RU"/>
    </w:rPr>
  </w:style>
  <w:style w:type="character" w:customStyle="1" w:styleId="HTML1">
    <w:name w:val="Стандартный HTML Знак1"/>
    <w:uiPriority w:val="99"/>
    <w:rsid w:val="00BB7653"/>
    <w:rPr>
      <w:rFonts w:ascii="Courier New" w:hAnsi="Courier New"/>
      <w:lang w:eastAsia="ar-SA" w:bidi="ar-SA"/>
    </w:rPr>
  </w:style>
  <w:style w:type="character" w:customStyle="1" w:styleId="15">
    <w:name w:val="Гиперссылка1"/>
    <w:basedOn w:val="DefaultParagraphFont"/>
    <w:uiPriority w:val="99"/>
    <w:rsid w:val="00BB7653"/>
    <w:rPr>
      <w:rFonts w:ascii="Times New Roman" w:hAnsi="Times New Roman" w:cs="Times New Roman"/>
    </w:rPr>
  </w:style>
  <w:style w:type="character" w:customStyle="1" w:styleId="buttonlabel">
    <w:name w:val="button__label"/>
    <w:basedOn w:val="DefaultParagraphFont"/>
    <w:uiPriority w:val="99"/>
    <w:rsid w:val="00237523"/>
    <w:rPr>
      <w:rFonts w:cs="Times New Roman"/>
    </w:rPr>
  </w:style>
</w:styles>
</file>

<file path=word/webSettings.xml><?xml version="1.0" encoding="utf-8"?>
<w:webSettings xmlns:r="http://schemas.openxmlformats.org/officeDocument/2006/relationships" xmlns:w="http://schemas.openxmlformats.org/wordprocessingml/2006/main">
  <w:divs>
    <w:div w:id="563880494">
      <w:marLeft w:val="0"/>
      <w:marRight w:val="0"/>
      <w:marTop w:val="0"/>
      <w:marBottom w:val="0"/>
      <w:divBdr>
        <w:top w:val="none" w:sz="0" w:space="0" w:color="auto"/>
        <w:left w:val="none" w:sz="0" w:space="0" w:color="auto"/>
        <w:bottom w:val="none" w:sz="0" w:space="0" w:color="auto"/>
        <w:right w:val="none" w:sz="0" w:space="0" w:color="auto"/>
      </w:divBdr>
    </w:div>
    <w:div w:id="563880495">
      <w:marLeft w:val="0"/>
      <w:marRight w:val="0"/>
      <w:marTop w:val="0"/>
      <w:marBottom w:val="0"/>
      <w:divBdr>
        <w:top w:val="none" w:sz="0" w:space="0" w:color="auto"/>
        <w:left w:val="none" w:sz="0" w:space="0" w:color="auto"/>
        <w:bottom w:val="none" w:sz="0" w:space="0" w:color="auto"/>
        <w:right w:val="none" w:sz="0" w:space="0" w:color="auto"/>
      </w:divBdr>
    </w:div>
    <w:div w:id="563880496">
      <w:marLeft w:val="0"/>
      <w:marRight w:val="0"/>
      <w:marTop w:val="0"/>
      <w:marBottom w:val="0"/>
      <w:divBdr>
        <w:top w:val="none" w:sz="0" w:space="0" w:color="auto"/>
        <w:left w:val="none" w:sz="0" w:space="0" w:color="auto"/>
        <w:bottom w:val="none" w:sz="0" w:space="0" w:color="auto"/>
        <w:right w:val="none" w:sz="0" w:space="0" w:color="auto"/>
      </w:divBdr>
    </w:div>
    <w:div w:id="563880497">
      <w:marLeft w:val="0"/>
      <w:marRight w:val="0"/>
      <w:marTop w:val="0"/>
      <w:marBottom w:val="0"/>
      <w:divBdr>
        <w:top w:val="none" w:sz="0" w:space="0" w:color="auto"/>
        <w:left w:val="none" w:sz="0" w:space="0" w:color="auto"/>
        <w:bottom w:val="none" w:sz="0" w:space="0" w:color="auto"/>
        <w:right w:val="none" w:sz="0" w:space="0" w:color="auto"/>
      </w:divBdr>
    </w:div>
    <w:div w:id="563880498">
      <w:marLeft w:val="0"/>
      <w:marRight w:val="0"/>
      <w:marTop w:val="0"/>
      <w:marBottom w:val="0"/>
      <w:divBdr>
        <w:top w:val="none" w:sz="0" w:space="0" w:color="auto"/>
        <w:left w:val="none" w:sz="0" w:space="0" w:color="auto"/>
        <w:bottom w:val="none" w:sz="0" w:space="0" w:color="auto"/>
        <w:right w:val="none" w:sz="0" w:space="0" w:color="auto"/>
      </w:divBdr>
    </w:div>
    <w:div w:id="563880499">
      <w:marLeft w:val="0"/>
      <w:marRight w:val="0"/>
      <w:marTop w:val="0"/>
      <w:marBottom w:val="0"/>
      <w:divBdr>
        <w:top w:val="none" w:sz="0" w:space="0" w:color="auto"/>
        <w:left w:val="none" w:sz="0" w:space="0" w:color="auto"/>
        <w:bottom w:val="none" w:sz="0" w:space="0" w:color="auto"/>
        <w:right w:val="none" w:sz="0" w:space="0" w:color="auto"/>
      </w:divBdr>
    </w:div>
    <w:div w:id="563880500">
      <w:marLeft w:val="0"/>
      <w:marRight w:val="0"/>
      <w:marTop w:val="0"/>
      <w:marBottom w:val="0"/>
      <w:divBdr>
        <w:top w:val="none" w:sz="0" w:space="0" w:color="auto"/>
        <w:left w:val="none" w:sz="0" w:space="0" w:color="auto"/>
        <w:bottom w:val="none" w:sz="0" w:space="0" w:color="auto"/>
        <w:right w:val="none" w:sz="0" w:space="0" w:color="auto"/>
      </w:divBdr>
    </w:div>
    <w:div w:id="563880501">
      <w:marLeft w:val="0"/>
      <w:marRight w:val="0"/>
      <w:marTop w:val="0"/>
      <w:marBottom w:val="0"/>
      <w:divBdr>
        <w:top w:val="none" w:sz="0" w:space="0" w:color="auto"/>
        <w:left w:val="none" w:sz="0" w:space="0" w:color="auto"/>
        <w:bottom w:val="none" w:sz="0" w:space="0" w:color="auto"/>
        <w:right w:val="none" w:sz="0" w:space="0" w:color="auto"/>
      </w:divBdr>
    </w:div>
    <w:div w:id="563880502">
      <w:marLeft w:val="0"/>
      <w:marRight w:val="0"/>
      <w:marTop w:val="0"/>
      <w:marBottom w:val="0"/>
      <w:divBdr>
        <w:top w:val="none" w:sz="0" w:space="0" w:color="auto"/>
        <w:left w:val="none" w:sz="0" w:space="0" w:color="auto"/>
        <w:bottom w:val="none" w:sz="0" w:space="0" w:color="auto"/>
        <w:right w:val="none" w:sz="0" w:space="0" w:color="auto"/>
      </w:divBdr>
    </w:div>
    <w:div w:id="563880503">
      <w:marLeft w:val="0"/>
      <w:marRight w:val="0"/>
      <w:marTop w:val="0"/>
      <w:marBottom w:val="0"/>
      <w:divBdr>
        <w:top w:val="none" w:sz="0" w:space="0" w:color="auto"/>
        <w:left w:val="none" w:sz="0" w:space="0" w:color="auto"/>
        <w:bottom w:val="none" w:sz="0" w:space="0" w:color="auto"/>
        <w:right w:val="none" w:sz="0" w:space="0" w:color="auto"/>
      </w:divBdr>
    </w:div>
    <w:div w:id="563880504">
      <w:marLeft w:val="0"/>
      <w:marRight w:val="0"/>
      <w:marTop w:val="0"/>
      <w:marBottom w:val="0"/>
      <w:divBdr>
        <w:top w:val="none" w:sz="0" w:space="0" w:color="auto"/>
        <w:left w:val="none" w:sz="0" w:space="0" w:color="auto"/>
        <w:bottom w:val="none" w:sz="0" w:space="0" w:color="auto"/>
        <w:right w:val="none" w:sz="0" w:space="0" w:color="auto"/>
      </w:divBdr>
    </w:div>
    <w:div w:id="563880505">
      <w:marLeft w:val="0"/>
      <w:marRight w:val="0"/>
      <w:marTop w:val="0"/>
      <w:marBottom w:val="0"/>
      <w:divBdr>
        <w:top w:val="none" w:sz="0" w:space="0" w:color="auto"/>
        <w:left w:val="none" w:sz="0" w:space="0" w:color="auto"/>
        <w:bottom w:val="none" w:sz="0" w:space="0" w:color="auto"/>
        <w:right w:val="none" w:sz="0" w:space="0" w:color="auto"/>
      </w:divBdr>
    </w:div>
    <w:div w:id="563880506">
      <w:marLeft w:val="0"/>
      <w:marRight w:val="0"/>
      <w:marTop w:val="0"/>
      <w:marBottom w:val="0"/>
      <w:divBdr>
        <w:top w:val="none" w:sz="0" w:space="0" w:color="auto"/>
        <w:left w:val="none" w:sz="0" w:space="0" w:color="auto"/>
        <w:bottom w:val="none" w:sz="0" w:space="0" w:color="auto"/>
        <w:right w:val="none" w:sz="0" w:space="0" w:color="auto"/>
      </w:divBdr>
    </w:div>
    <w:div w:id="563880507">
      <w:marLeft w:val="0"/>
      <w:marRight w:val="0"/>
      <w:marTop w:val="0"/>
      <w:marBottom w:val="0"/>
      <w:divBdr>
        <w:top w:val="none" w:sz="0" w:space="0" w:color="auto"/>
        <w:left w:val="none" w:sz="0" w:space="0" w:color="auto"/>
        <w:bottom w:val="none" w:sz="0" w:space="0" w:color="auto"/>
        <w:right w:val="none" w:sz="0" w:space="0" w:color="auto"/>
      </w:divBdr>
    </w:div>
    <w:div w:id="563880508">
      <w:marLeft w:val="0"/>
      <w:marRight w:val="0"/>
      <w:marTop w:val="0"/>
      <w:marBottom w:val="0"/>
      <w:divBdr>
        <w:top w:val="none" w:sz="0" w:space="0" w:color="auto"/>
        <w:left w:val="none" w:sz="0" w:space="0" w:color="auto"/>
        <w:bottom w:val="none" w:sz="0" w:space="0" w:color="auto"/>
        <w:right w:val="none" w:sz="0" w:space="0" w:color="auto"/>
      </w:divBdr>
    </w:div>
    <w:div w:id="563880509">
      <w:marLeft w:val="0"/>
      <w:marRight w:val="0"/>
      <w:marTop w:val="0"/>
      <w:marBottom w:val="0"/>
      <w:divBdr>
        <w:top w:val="none" w:sz="0" w:space="0" w:color="auto"/>
        <w:left w:val="none" w:sz="0" w:space="0" w:color="auto"/>
        <w:bottom w:val="none" w:sz="0" w:space="0" w:color="auto"/>
        <w:right w:val="none" w:sz="0" w:space="0" w:color="auto"/>
      </w:divBdr>
    </w:div>
    <w:div w:id="563880510">
      <w:marLeft w:val="0"/>
      <w:marRight w:val="0"/>
      <w:marTop w:val="0"/>
      <w:marBottom w:val="0"/>
      <w:divBdr>
        <w:top w:val="none" w:sz="0" w:space="0" w:color="auto"/>
        <w:left w:val="none" w:sz="0" w:space="0" w:color="auto"/>
        <w:bottom w:val="none" w:sz="0" w:space="0" w:color="auto"/>
        <w:right w:val="none" w:sz="0" w:space="0" w:color="auto"/>
      </w:divBdr>
    </w:div>
    <w:div w:id="563880511">
      <w:marLeft w:val="0"/>
      <w:marRight w:val="0"/>
      <w:marTop w:val="0"/>
      <w:marBottom w:val="0"/>
      <w:divBdr>
        <w:top w:val="none" w:sz="0" w:space="0" w:color="auto"/>
        <w:left w:val="none" w:sz="0" w:space="0" w:color="auto"/>
        <w:bottom w:val="none" w:sz="0" w:space="0" w:color="auto"/>
        <w:right w:val="none" w:sz="0" w:space="0" w:color="auto"/>
      </w:divBdr>
    </w:div>
    <w:div w:id="563880512">
      <w:marLeft w:val="0"/>
      <w:marRight w:val="0"/>
      <w:marTop w:val="0"/>
      <w:marBottom w:val="0"/>
      <w:divBdr>
        <w:top w:val="none" w:sz="0" w:space="0" w:color="auto"/>
        <w:left w:val="none" w:sz="0" w:space="0" w:color="auto"/>
        <w:bottom w:val="none" w:sz="0" w:space="0" w:color="auto"/>
        <w:right w:val="none" w:sz="0" w:space="0" w:color="auto"/>
      </w:divBdr>
    </w:div>
    <w:div w:id="563880513">
      <w:marLeft w:val="0"/>
      <w:marRight w:val="0"/>
      <w:marTop w:val="0"/>
      <w:marBottom w:val="0"/>
      <w:divBdr>
        <w:top w:val="none" w:sz="0" w:space="0" w:color="auto"/>
        <w:left w:val="none" w:sz="0" w:space="0" w:color="auto"/>
        <w:bottom w:val="none" w:sz="0" w:space="0" w:color="auto"/>
        <w:right w:val="none" w:sz="0" w:space="0" w:color="auto"/>
      </w:divBdr>
    </w:div>
    <w:div w:id="563880514">
      <w:marLeft w:val="0"/>
      <w:marRight w:val="0"/>
      <w:marTop w:val="0"/>
      <w:marBottom w:val="0"/>
      <w:divBdr>
        <w:top w:val="none" w:sz="0" w:space="0" w:color="auto"/>
        <w:left w:val="none" w:sz="0" w:space="0" w:color="auto"/>
        <w:bottom w:val="none" w:sz="0" w:space="0" w:color="auto"/>
        <w:right w:val="none" w:sz="0" w:space="0" w:color="auto"/>
      </w:divBdr>
      <w:divsChild>
        <w:div w:id="563880533">
          <w:marLeft w:val="0"/>
          <w:marRight w:val="0"/>
          <w:marTop w:val="41"/>
          <w:marBottom w:val="82"/>
          <w:divBdr>
            <w:top w:val="none" w:sz="0" w:space="0" w:color="auto"/>
            <w:left w:val="none" w:sz="0" w:space="0" w:color="auto"/>
            <w:bottom w:val="none" w:sz="0" w:space="0" w:color="auto"/>
            <w:right w:val="none" w:sz="0" w:space="0" w:color="auto"/>
          </w:divBdr>
        </w:div>
      </w:divsChild>
    </w:div>
    <w:div w:id="563880515">
      <w:marLeft w:val="0"/>
      <w:marRight w:val="0"/>
      <w:marTop w:val="0"/>
      <w:marBottom w:val="0"/>
      <w:divBdr>
        <w:top w:val="none" w:sz="0" w:space="0" w:color="auto"/>
        <w:left w:val="none" w:sz="0" w:space="0" w:color="auto"/>
        <w:bottom w:val="none" w:sz="0" w:space="0" w:color="auto"/>
        <w:right w:val="none" w:sz="0" w:space="0" w:color="auto"/>
      </w:divBdr>
    </w:div>
    <w:div w:id="563880516">
      <w:marLeft w:val="0"/>
      <w:marRight w:val="0"/>
      <w:marTop w:val="0"/>
      <w:marBottom w:val="0"/>
      <w:divBdr>
        <w:top w:val="none" w:sz="0" w:space="0" w:color="auto"/>
        <w:left w:val="none" w:sz="0" w:space="0" w:color="auto"/>
        <w:bottom w:val="none" w:sz="0" w:space="0" w:color="auto"/>
        <w:right w:val="none" w:sz="0" w:space="0" w:color="auto"/>
      </w:divBdr>
    </w:div>
    <w:div w:id="563880517">
      <w:marLeft w:val="0"/>
      <w:marRight w:val="0"/>
      <w:marTop w:val="0"/>
      <w:marBottom w:val="0"/>
      <w:divBdr>
        <w:top w:val="none" w:sz="0" w:space="0" w:color="auto"/>
        <w:left w:val="none" w:sz="0" w:space="0" w:color="auto"/>
        <w:bottom w:val="none" w:sz="0" w:space="0" w:color="auto"/>
        <w:right w:val="none" w:sz="0" w:space="0" w:color="auto"/>
      </w:divBdr>
    </w:div>
    <w:div w:id="563880518">
      <w:marLeft w:val="0"/>
      <w:marRight w:val="0"/>
      <w:marTop w:val="0"/>
      <w:marBottom w:val="0"/>
      <w:divBdr>
        <w:top w:val="none" w:sz="0" w:space="0" w:color="auto"/>
        <w:left w:val="none" w:sz="0" w:space="0" w:color="auto"/>
        <w:bottom w:val="none" w:sz="0" w:space="0" w:color="auto"/>
        <w:right w:val="none" w:sz="0" w:space="0" w:color="auto"/>
      </w:divBdr>
    </w:div>
    <w:div w:id="563880519">
      <w:marLeft w:val="0"/>
      <w:marRight w:val="0"/>
      <w:marTop w:val="0"/>
      <w:marBottom w:val="0"/>
      <w:divBdr>
        <w:top w:val="none" w:sz="0" w:space="0" w:color="auto"/>
        <w:left w:val="none" w:sz="0" w:space="0" w:color="auto"/>
        <w:bottom w:val="none" w:sz="0" w:space="0" w:color="auto"/>
        <w:right w:val="none" w:sz="0" w:space="0" w:color="auto"/>
      </w:divBdr>
    </w:div>
    <w:div w:id="563880520">
      <w:marLeft w:val="0"/>
      <w:marRight w:val="0"/>
      <w:marTop w:val="0"/>
      <w:marBottom w:val="0"/>
      <w:divBdr>
        <w:top w:val="none" w:sz="0" w:space="0" w:color="auto"/>
        <w:left w:val="none" w:sz="0" w:space="0" w:color="auto"/>
        <w:bottom w:val="none" w:sz="0" w:space="0" w:color="auto"/>
        <w:right w:val="none" w:sz="0" w:space="0" w:color="auto"/>
      </w:divBdr>
    </w:div>
    <w:div w:id="563880521">
      <w:marLeft w:val="0"/>
      <w:marRight w:val="0"/>
      <w:marTop w:val="0"/>
      <w:marBottom w:val="0"/>
      <w:divBdr>
        <w:top w:val="none" w:sz="0" w:space="0" w:color="auto"/>
        <w:left w:val="none" w:sz="0" w:space="0" w:color="auto"/>
        <w:bottom w:val="none" w:sz="0" w:space="0" w:color="auto"/>
        <w:right w:val="none" w:sz="0" w:space="0" w:color="auto"/>
      </w:divBdr>
    </w:div>
    <w:div w:id="563880522">
      <w:marLeft w:val="0"/>
      <w:marRight w:val="0"/>
      <w:marTop w:val="0"/>
      <w:marBottom w:val="0"/>
      <w:divBdr>
        <w:top w:val="none" w:sz="0" w:space="0" w:color="auto"/>
        <w:left w:val="none" w:sz="0" w:space="0" w:color="auto"/>
        <w:bottom w:val="none" w:sz="0" w:space="0" w:color="auto"/>
        <w:right w:val="none" w:sz="0" w:space="0" w:color="auto"/>
      </w:divBdr>
    </w:div>
    <w:div w:id="563880523">
      <w:marLeft w:val="0"/>
      <w:marRight w:val="0"/>
      <w:marTop w:val="0"/>
      <w:marBottom w:val="0"/>
      <w:divBdr>
        <w:top w:val="none" w:sz="0" w:space="0" w:color="auto"/>
        <w:left w:val="none" w:sz="0" w:space="0" w:color="auto"/>
        <w:bottom w:val="none" w:sz="0" w:space="0" w:color="auto"/>
        <w:right w:val="none" w:sz="0" w:space="0" w:color="auto"/>
      </w:divBdr>
    </w:div>
    <w:div w:id="563880524">
      <w:marLeft w:val="0"/>
      <w:marRight w:val="0"/>
      <w:marTop w:val="0"/>
      <w:marBottom w:val="0"/>
      <w:divBdr>
        <w:top w:val="none" w:sz="0" w:space="0" w:color="auto"/>
        <w:left w:val="none" w:sz="0" w:space="0" w:color="auto"/>
        <w:bottom w:val="none" w:sz="0" w:space="0" w:color="auto"/>
        <w:right w:val="none" w:sz="0" w:space="0" w:color="auto"/>
      </w:divBdr>
    </w:div>
    <w:div w:id="563880525">
      <w:marLeft w:val="0"/>
      <w:marRight w:val="0"/>
      <w:marTop w:val="0"/>
      <w:marBottom w:val="0"/>
      <w:divBdr>
        <w:top w:val="none" w:sz="0" w:space="0" w:color="auto"/>
        <w:left w:val="none" w:sz="0" w:space="0" w:color="auto"/>
        <w:bottom w:val="none" w:sz="0" w:space="0" w:color="auto"/>
        <w:right w:val="none" w:sz="0" w:space="0" w:color="auto"/>
      </w:divBdr>
    </w:div>
    <w:div w:id="563880526">
      <w:marLeft w:val="0"/>
      <w:marRight w:val="0"/>
      <w:marTop w:val="0"/>
      <w:marBottom w:val="0"/>
      <w:divBdr>
        <w:top w:val="none" w:sz="0" w:space="0" w:color="auto"/>
        <w:left w:val="none" w:sz="0" w:space="0" w:color="auto"/>
        <w:bottom w:val="none" w:sz="0" w:space="0" w:color="auto"/>
        <w:right w:val="none" w:sz="0" w:space="0" w:color="auto"/>
      </w:divBdr>
    </w:div>
    <w:div w:id="563880527">
      <w:marLeft w:val="0"/>
      <w:marRight w:val="0"/>
      <w:marTop w:val="0"/>
      <w:marBottom w:val="0"/>
      <w:divBdr>
        <w:top w:val="none" w:sz="0" w:space="0" w:color="auto"/>
        <w:left w:val="none" w:sz="0" w:space="0" w:color="auto"/>
        <w:bottom w:val="none" w:sz="0" w:space="0" w:color="auto"/>
        <w:right w:val="none" w:sz="0" w:space="0" w:color="auto"/>
      </w:divBdr>
    </w:div>
    <w:div w:id="563880528">
      <w:marLeft w:val="0"/>
      <w:marRight w:val="0"/>
      <w:marTop w:val="0"/>
      <w:marBottom w:val="0"/>
      <w:divBdr>
        <w:top w:val="none" w:sz="0" w:space="0" w:color="auto"/>
        <w:left w:val="none" w:sz="0" w:space="0" w:color="auto"/>
        <w:bottom w:val="none" w:sz="0" w:space="0" w:color="auto"/>
        <w:right w:val="none" w:sz="0" w:space="0" w:color="auto"/>
      </w:divBdr>
    </w:div>
    <w:div w:id="563880529">
      <w:marLeft w:val="0"/>
      <w:marRight w:val="0"/>
      <w:marTop w:val="0"/>
      <w:marBottom w:val="0"/>
      <w:divBdr>
        <w:top w:val="none" w:sz="0" w:space="0" w:color="auto"/>
        <w:left w:val="none" w:sz="0" w:space="0" w:color="auto"/>
        <w:bottom w:val="none" w:sz="0" w:space="0" w:color="auto"/>
        <w:right w:val="none" w:sz="0" w:space="0" w:color="auto"/>
      </w:divBdr>
    </w:div>
    <w:div w:id="563880530">
      <w:marLeft w:val="0"/>
      <w:marRight w:val="0"/>
      <w:marTop w:val="0"/>
      <w:marBottom w:val="0"/>
      <w:divBdr>
        <w:top w:val="none" w:sz="0" w:space="0" w:color="auto"/>
        <w:left w:val="none" w:sz="0" w:space="0" w:color="auto"/>
        <w:bottom w:val="none" w:sz="0" w:space="0" w:color="auto"/>
        <w:right w:val="none" w:sz="0" w:space="0" w:color="auto"/>
      </w:divBdr>
    </w:div>
    <w:div w:id="563880531">
      <w:marLeft w:val="0"/>
      <w:marRight w:val="0"/>
      <w:marTop w:val="0"/>
      <w:marBottom w:val="0"/>
      <w:divBdr>
        <w:top w:val="none" w:sz="0" w:space="0" w:color="auto"/>
        <w:left w:val="none" w:sz="0" w:space="0" w:color="auto"/>
        <w:bottom w:val="none" w:sz="0" w:space="0" w:color="auto"/>
        <w:right w:val="none" w:sz="0" w:space="0" w:color="auto"/>
      </w:divBdr>
    </w:div>
    <w:div w:id="5638805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abrikant.ru/" TargetMode="External"/><Relationship Id="rId13" Type="http://schemas.openxmlformats.org/officeDocument/2006/relationships/hyperlink" Target="consultantplus://offline/ref=A3C5F6C41CE601790B31E4190D9016E2E28E96BF0584BA957667E1139F9CC8C853CD95F0947BD59ECDB6A78C3BE471C88D92B058FAn32AO" TargetMode="External"/><Relationship Id="rId18" Type="http://schemas.openxmlformats.org/officeDocument/2006/relationships/hyperlink" Target="http://www.diveevo-adm.ru/" TargetMode="External"/><Relationship Id="rId3" Type="http://schemas.openxmlformats.org/officeDocument/2006/relationships/settings" Target="settings.xml"/><Relationship Id="rId21" Type="http://schemas.openxmlformats.org/officeDocument/2006/relationships/hyperlink" Target="http://www.fabrikant.ru/" TargetMode="External"/><Relationship Id="rId7" Type="http://schemas.openxmlformats.org/officeDocument/2006/relationships/hyperlink" Target="http://www.fabrikant.ru/" TargetMode="External"/><Relationship Id="rId12" Type="http://schemas.openxmlformats.org/officeDocument/2006/relationships/hyperlink" Target="file:///D:\&#1044;&#1086;&#1082;&#1091;&#1084;&#1077;&#1085;&#1090;&#1099;\&#1047;&#1045;&#1052;&#1051;&#1071;\&#1040;&#1059;&#1050;&#1062;&#1048;&#1054;&#1053;,%20&#1041;&#1045;&#1047;%20&#1058;&#1054;&#1056;&#1043;&#1054;&#1042;\&#1040;&#1059;&#1050;&#1062;&#1048;&#1054;&#1053;\2023\18.05.23023_&#1048;&#1074;&#1072;&#1085;&#1086;&#1074;&#1089;&#1082;&#1086;&#1077;%20&#1089;&#1093;\&#1048;&#1079;&#1074;&#1077;&#1097;&#1077;&#1085;&#1080;&#1077;%20%20&#1074;%20&#1091;&#1076;&#1072;&#1088;&#1085;&#1080;&#1082;%20&#1072;&#1091;&#1082;&#1094;&#1080;&#1086;&#1085;%2018.04.2023.doc" TargetMode="External"/><Relationship Id="rId17" Type="http://schemas.openxmlformats.org/officeDocument/2006/relationships/hyperlink" Target="http://www.fabrikant.ru/" TargetMode="External"/><Relationship Id="rId2" Type="http://schemas.openxmlformats.org/officeDocument/2006/relationships/styles" Target="styles.xml"/><Relationship Id="rId16" Type="http://schemas.openxmlformats.org/officeDocument/2006/relationships/hyperlink" Target="consultantplus://offline/ref=A3C5F6C41CE601790B31E4190D9016E2E28E96BF0584BA957667E1139F9CC8C853CD95F79C73DCC99EF9A6D07DB162CA8E92B25BE63BB01FnC26O" TargetMode="External"/><Relationship Id="rId20" Type="http://schemas.openxmlformats.org/officeDocument/2006/relationships/hyperlink" Target="http://www.fabrikant.ru/" TargetMode="External"/><Relationship Id="rId1" Type="http://schemas.openxmlformats.org/officeDocument/2006/relationships/numbering" Target="numbering.xml"/><Relationship Id="rId6" Type="http://schemas.openxmlformats.org/officeDocument/2006/relationships/hyperlink" Target="mailto:kumi@adm.div.nnov.ru" TargetMode="External"/><Relationship Id="rId11" Type="http://schemas.openxmlformats.org/officeDocument/2006/relationships/hyperlink" Target="http://www.diveevo-adm.ru/" TargetMode="External"/><Relationship Id="rId5" Type="http://schemas.openxmlformats.org/officeDocument/2006/relationships/hyperlink" Target="http://www.diveevo-adm.ru/" TargetMode="External"/><Relationship Id="rId15" Type="http://schemas.openxmlformats.org/officeDocument/2006/relationships/hyperlink" Target="consultantplus://offline/ref=A3C5F6C41CE601790B31E4190D9016E2E28E96BF0584BA957667E1139F9CC8C853CD95F19C70D59ECDB6A78C3BE471C88D92B058FAn32AO" TargetMode="External"/><Relationship Id="rId23" Type="http://schemas.openxmlformats.org/officeDocument/2006/relationships/theme" Target="theme/theme1.xml"/><Relationship Id="rId10" Type="http://schemas.openxmlformats.org/officeDocument/2006/relationships/hyperlink" Target="http://www.fabrikant.ru/" TargetMode="External"/><Relationship Id="rId19" Type="http://schemas.openxmlformats.org/officeDocument/2006/relationships/hyperlink" Target="http://www.diveevo-adm.ru/" TargetMode="External"/><Relationship Id="rId4" Type="http://schemas.openxmlformats.org/officeDocument/2006/relationships/webSettings" Target="webSettings.xml"/><Relationship Id="rId9" Type="http://schemas.openxmlformats.org/officeDocument/2006/relationships/hyperlink" Target="https://torgi.gov.ru" TargetMode="External"/><Relationship Id="rId14" Type="http://schemas.openxmlformats.org/officeDocument/2006/relationships/hyperlink" Target="consultantplus://offline/ref=A3C5F6C41CE601790B31E4190D9016E2E28E96BF0584BA957667E1139F9CC8C853CD95F09572D59ECDB6A78C3BE471C88D92B058FAn32AO"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69</TotalTime>
  <Pages>10</Pages>
  <Words>5014</Words>
  <Characters>28581</Characters>
  <Application>Microsoft Office Outlook</Application>
  <DocSecurity>0</DocSecurity>
  <Lines>0</Lines>
  <Paragraphs>0</Paragraphs>
  <ScaleCrop>false</ScaleCrop>
  <Company>OKS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Комитет по управлению муниципальным имуществом Дивеевского муниципального округа Нижегородской области</dc:title>
  <dc:subject/>
  <dc:creator>DMITRIY</dc:creator>
  <cp:keywords/>
  <dc:description/>
  <cp:lastModifiedBy>Таисия</cp:lastModifiedBy>
  <cp:revision>10</cp:revision>
  <cp:lastPrinted>2025-10-14T13:48:00Z</cp:lastPrinted>
  <dcterms:created xsi:type="dcterms:W3CDTF">2025-10-14T13:13:00Z</dcterms:created>
  <dcterms:modified xsi:type="dcterms:W3CDTF">2025-10-14T14:42:00Z</dcterms:modified>
</cp:coreProperties>
</file>