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00D" w:rsidRDefault="0061700D" w:rsidP="0061700D">
      <w:pPr>
        <w:pStyle w:val="2"/>
        <w:jc w:val="center"/>
        <w:rPr>
          <w:color w:val="000000"/>
          <w:szCs w:val="32"/>
        </w:rPr>
      </w:pPr>
      <w:r>
        <w:rPr>
          <w:noProof/>
          <w:color w:val="000000"/>
          <w:szCs w:val="32"/>
        </w:rPr>
        <w:drawing>
          <wp:inline distT="0" distB="0" distL="0" distR="0">
            <wp:extent cx="790575" cy="857250"/>
            <wp:effectExtent l="19050" t="0" r="9525" b="0"/>
            <wp:docPr id="1" name="Рисунок 7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00D" w:rsidRDefault="0061700D" w:rsidP="0061700D"/>
    <w:p w:rsidR="0061700D" w:rsidRDefault="0061700D" w:rsidP="0061700D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СОВЕТ ДЕПУТАТОВ</w:t>
      </w:r>
    </w:p>
    <w:p w:rsidR="0061700D" w:rsidRDefault="0061700D" w:rsidP="0061700D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ДИВЕЕВСКОГО МУНИЦИПАЛЬНОГО ОКРУГА</w:t>
      </w:r>
    </w:p>
    <w:p w:rsidR="0061700D" w:rsidRDefault="0061700D" w:rsidP="0061700D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НИЖЕГОРОДСКОЙ ОБЛАСТИ</w:t>
      </w:r>
    </w:p>
    <w:p w:rsidR="0061700D" w:rsidRDefault="0061700D" w:rsidP="0061700D">
      <w:pPr>
        <w:pStyle w:val="5"/>
        <w:spacing w:before="0" w:after="0"/>
        <w:jc w:val="center"/>
        <w:rPr>
          <w:i w:val="0"/>
          <w:sz w:val="32"/>
          <w:szCs w:val="32"/>
        </w:rPr>
      </w:pPr>
    </w:p>
    <w:p w:rsidR="0061700D" w:rsidRDefault="0061700D" w:rsidP="0061700D">
      <w:pPr>
        <w:pStyle w:val="5"/>
        <w:spacing w:before="0" w:after="0"/>
        <w:jc w:val="center"/>
        <w:rPr>
          <w:i w:val="0"/>
          <w:sz w:val="32"/>
          <w:szCs w:val="32"/>
        </w:rPr>
      </w:pPr>
      <w:r>
        <w:rPr>
          <w:i w:val="0"/>
          <w:sz w:val="32"/>
          <w:szCs w:val="32"/>
        </w:rPr>
        <w:t>Р Е Ш Е Н И Е</w:t>
      </w:r>
    </w:p>
    <w:p w:rsidR="0061700D" w:rsidRDefault="0061700D" w:rsidP="0061700D">
      <w:pPr>
        <w:rPr>
          <w:sz w:val="28"/>
          <w:szCs w:val="28"/>
        </w:rPr>
      </w:pPr>
    </w:p>
    <w:tbl>
      <w:tblPr>
        <w:tblW w:w="4963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645"/>
        <w:gridCol w:w="4821"/>
        <w:gridCol w:w="529"/>
        <w:gridCol w:w="786"/>
      </w:tblGrid>
      <w:tr w:rsidR="0061700D" w:rsidTr="00021808">
        <w:trPr>
          <w:trHeight w:val="298"/>
        </w:trPr>
        <w:tc>
          <w:tcPr>
            <w:tcW w:w="18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700D" w:rsidRDefault="009B5C4A" w:rsidP="00A934B4">
            <w:pPr>
              <w:widowControl w:val="0"/>
              <w:tabs>
                <w:tab w:val="right" w:pos="8460"/>
                <w:tab w:val="right" w:pos="9923"/>
              </w:tabs>
              <w:autoSpaceDE w:val="0"/>
              <w:autoSpaceDN w:val="0"/>
              <w:adjustRightInd w:val="0"/>
              <w:spacing w:line="256" w:lineRule="auto"/>
              <w:ind w:right="-20"/>
              <w:jc w:val="both"/>
              <w:textAlignment w:val="baseline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</w:t>
            </w:r>
            <w:bookmarkStart w:id="0" w:name="_GoBack"/>
            <w:bookmarkEnd w:id="0"/>
            <w:r>
              <w:rPr>
                <w:b/>
                <w:sz w:val="32"/>
                <w:szCs w:val="32"/>
              </w:rPr>
              <w:t>т 27 ноября 2025 г.</w:t>
            </w:r>
          </w:p>
        </w:tc>
        <w:tc>
          <w:tcPr>
            <w:tcW w:w="2464" w:type="pct"/>
            <w:vAlign w:val="bottom"/>
          </w:tcPr>
          <w:p w:rsidR="0061700D" w:rsidRDefault="0061700D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line="256" w:lineRule="auto"/>
              <w:ind w:right="19772" w:firstLine="66"/>
              <w:textAlignment w:val="baseline"/>
              <w:rPr>
                <w:b/>
                <w:sz w:val="32"/>
                <w:szCs w:val="32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1700D" w:rsidRDefault="0061700D">
            <w:pPr>
              <w:widowControl w:val="0"/>
              <w:tabs>
                <w:tab w:val="left" w:pos="182"/>
                <w:tab w:val="right" w:pos="9923"/>
              </w:tabs>
              <w:autoSpaceDE w:val="0"/>
              <w:autoSpaceDN w:val="0"/>
              <w:adjustRightInd w:val="0"/>
              <w:spacing w:line="256" w:lineRule="auto"/>
              <w:ind w:right="6300"/>
              <w:textAlignment w:val="baseline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700D" w:rsidRDefault="009B5C4A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line="256" w:lineRule="auto"/>
              <w:ind w:right="-108"/>
              <w:textAlignment w:val="baseline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</w:tr>
    </w:tbl>
    <w:p w:rsidR="0061700D" w:rsidRDefault="0061700D" w:rsidP="0061700D">
      <w:pPr>
        <w:jc w:val="both"/>
        <w:rPr>
          <w:sz w:val="28"/>
          <w:szCs w:val="28"/>
        </w:rPr>
      </w:pPr>
    </w:p>
    <w:p w:rsidR="0061700D" w:rsidRPr="0061700D" w:rsidRDefault="0061700D" w:rsidP="0061700D">
      <w:pPr>
        <w:ind w:right="5656"/>
        <w:jc w:val="both"/>
        <w:rPr>
          <w:sz w:val="28"/>
          <w:szCs w:val="28"/>
        </w:rPr>
      </w:pPr>
      <w:r w:rsidRPr="0061700D">
        <w:rPr>
          <w:sz w:val="28"/>
          <w:szCs w:val="28"/>
        </w:rPr>
        <w:t xml:space="preserve">О назначении публичных слушаний по проекту бюджета </w:t>
      </w:r>
      <w:proofErr w:type="spellStart"/>
      <w:r w:rsidRPr="0061700D">
        <w:rPr>
          <w:sz w:val="28"/>
          <w:szCs w:val="28"/>
        </w:rPr>
        <w:t>Дивеевского</w:t>
      </w:r>
      <w:proofErr w:type="spellEnd"/>
      <w:r w:rsidRPr="0061700D">
        <w:rPr>
          <w:sz w:val="28"/>
          <w:szCs w:val="28"/>
        </w:rPr>
        <w:t xml:space="preserve"> муниципального округа Нижегородской области на 202</w:t>
      </w:r>
      <w:r w:rsidR="00F66F3C">
        <w:rPr>
          <w:sz w:val="28"/>
          <w:szCs w:val="28"/>
        </w:rPr>
        <w:t>6</w:t>
      </w:r>
      <w:r w:rsidR="00DA47C5">
        <w:rPr>
          <w:sz w:val="28"/>
          <w:szCs w:val="28"/>
        </w:rPr>
        <w:t xml:space="preserve"> </w:t>
      </w:r>
      <w:r w:rsidRPr="0061700D">
        <w:rPr>
          <w:sz w:val="28"/>
          <w:szCs w:val="28"/>
        </w:rPr>
        <w:t>год и плановый период 202</w:t>
      </w:r>
      <w:r w:rsidR="00F66F3C">
        <w:rPr>
          <w:sz w:val="28"/>
          <w:szCs w:val="28"/>
        </w:rPr>
        <w:t>7</w:t>
      </w:r>
      <w:r w:rsidRPr="0061700D">
        <w:rPr>
          <w:sz w:val="28"/>
          <w:szCs w:val="28"/>
        </w:rPr>
        <w:t xml:space="preserve"> и 202</w:t>
      </w:r>
      <w:r w:rsidR="00F66F3C">
        <w:rPr>
          <w:sz w:val="28"/>
          <w:szCs w:val="28"/>
        </w:rPr>
        <w:t>8</w:t>
      </w:r>
      <w:r w:rsidRPr="0061700D">
        <w:rPr>
          <w:sz w:val="28"/>
          <w:szCs w:val="28"/>
        </w:rPr>
        <w:t xml:space="preserve"> годов</w:t>
      </w:r>
    </w:p>
    <w:p w:rsidR="0061700D" w:rsidRDefault="0061700D" w:rsidP="0061700D">
      <w:pPr>
        <w:spacing w:line="360" w:lineRule="auto"/>
        <w:jc w:val="both"/>
        <w:rPr>
          <w:sz w:val="28"/>
          <w:szCs w:val="28"/>
        </w:rPr>
      </w:pPr>
    </w:p>
    <w:p w:rsidR="0061700D" w:rsidRDefault="0061700D" w:rsidP="0061700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344ADD" w:rsidRPr="00344ADD">
        <w:rPr>
          <w:sz w:val="28"/>
          <w:szCs w:val="28"/>
        </w:rPr>
        <w:t>В соответствии со статьей 47</w:t>
      </w:r>
      <w:r w:rsidRPr="00344ADD">
        <w:rPr>
          <w:sz w:val="28"/>
          <w:szCs w:val="28"/>
        </w:rPr>
        <w:t xml:space="preserve"> </w:t>
      </w:r>
      <w:r w:rsidR="00344ADD" w:rsidRPr="009251F9">
        <w:rPr>
          <w:rFonts w:ascii="PT Astra Serif" w:hAnsi="PT Astra Serif"/>
          <w:sz w:val="28"/>
          <w:szCs w:val="28"/>
        </w:rPr>
        <w:t xml:space="preserve">Федерального </w:t>
      </w:r>
      <w:hyperlink r:id="rId5" w:history="1">
        <w:r w:rsidR="00344ADD" w:rsidRPr="009251F9">
          <w:rPr>
            <w:rFonts w:ascii="PT Astra Serif" w:hAnsi="PT Astra Serif"/>
            <w:sz w:val="28"/>
            <w:szCs w:val="28"/>
          </w:rPr>
          <w:t>закона</w:t>
        </w:r>
      </w:hyperlink>
      <w:r w:rsidR="00344ADD" w:rsidRPr="009251F9">
        <w:rPr>
          <w:rFonts w:ascii="PT Astra Serif" w:hAnsi="PT Astra Serif"/>
          <w:sz w:val="28"/>
          <w:szCs w:val="28"/>
        </w:rPr>
        <w:t xml:space="preserve"> от 20.03.2025 № 33-ФЗ</w:t>
      </w:r>
      <w:r w:rsidR="00344ADD" w:rsidRPr="009251F9">
        <w:rPr>
          <w:rFonts w:ascii="PT Astra Serif" w:eastAsia="Calibri" w:hAnsi="PT Astra Serif" w:cs="PT Astra Serif"/>
          <w:color w:val="000000"/>
          <w:sz w:val="28"/>
          <w:szCs w:val="28"/>
          <w:lang w:eastAsia="en-US"/>
        </w:rPr>
        <w:t xml:space="preserve"> «Об общих принципах организации местного самоуправления в единой системе публичной власти»</w:t>
      </w:r>
      <w:r w:rsidR="00C65E98">
        <w:rPr>
          <w:rFonts w:ascii="PT Astra Serif" w:eastAsia="Calibri" w:hAnsi="PT Astra Serif" w:cs="PT Astra Serif"/>
          <w:color w:val="000000"/>
          <w:sz w:val="28"/>
          <w:szCs w:val="28"/>
          <w:lang w:eastAsia="en-US"/>
        </w:rPr>
        <w:t>,</w:t>
      </w:r>
      <w:r>
        <w:rPr>
          <w:sz w:val="28"/>
          <w:szCs w:val="28"/>
        </w:rPr>
        <w:t xml:space="preserve"> главой 22 Положения о бюджетном процессе в </w:t>
      </w:r>
      <w:proofErr w:type="spellStart"/>
      <w:r>
        <w:rPr>
          <w:sz w:val="28"/>
          <w:szCs w:val="28"/>
        </w:rPr>
        <w:t>Дивеевском</w:t>
      </w:r>
      <w:proofErr w:type="spellEnd"/>
      <w:r>
        <w:rPr>
          <w:sz w:val="28"/>
          <w:szCs w:val="28"/>
        </w:rPr>
        <w:t xml:space="preserve"> муниципальном округе Нижегородской области, утвержденного решением Совета депутатов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 Нижегородской области от</w:t>
      </w:r>
      <w:r w:rsidR="00575CCA">
        <w:rPr>
          <w:sz w:val="28"/>
          <w:szCs w:val="28"/>
        </w:rPr>
        <w:t xml:space="preserve"> </w:t>
      </w:r>
      <w:r>
        <w:rPr>
          <w:sz w:val="28"/>
          <w:szCs w:val="28"/>
        </w:rPr>
        <w:t>08.10.2020 №4</w:t>
      </w:r>
      <w:r w:rsidR="00083E5B">
        <w:rPr>
          <w:sz w:val="28"/>
          <w:szCs w:val="28"/>
        </w:rPr>
        <w:t>1</w:t>
      </w:r>
      <w:r>
        <w:rPr>
          <w:sz w:val="28"/>
          <w:szCs w:val="28"/>
        </w:rPr>
        <w:t>, разделом 2</w:t>
      </w:r>
      <w:r w:rsidR="00575C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Положения об определении порядка организации и проведения публичных слушаний в </w:t>
      </w:r>
      <w:proofErr w:type="spellStart"/>
      <w:r>
        <w:rPr>
          <w:sz w:val="28"/>
          <w:szCs w:val="28"/>
        </w:rPr>
        <w:t>Дивеевском</w:t>
      </w:r>
      <w:proofErr w:type="spellEnd"/>
      <w:r>
        <w:rPr>
          <w:sz w:val="28"/>
          <w:szCs w:val="28"/>
        </w:rPr>
        <w:t xml:space="preserve"> муниципальном округе Нижегородской области, </w:t>
      </w:r>
      <w:r w:rsidRPr="006170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утвержденного решением Совета депутатов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 Нижегородской области от </w:t>
      </w:r>
      <w:r w:rsidRPr="00703CE0">
        <w:rPr>
          <w:sz w:val="28"/>
          <w:szCs w:val="28"/>
        </w:rPr>
        <w:t xml:space="preserve"> </w:t>
      </w:r>
      <w:r>
        <w:rPr>
          <w:sz w:val="28"/>
          <w:szCs w:val="28"/>
        </w:rPr>
        <w:t>08.10.2020 №4</w:t>
      </w:r>
      <w:r w:rsidR="00083E5B">
        <w:rPr>
          <w:sz w:val="28"/>
          <w:szCs w:val="28"/>
        </w:rPr>
        <w:t>0</w:t>
      </w:r>
    </w:p>
    <w:p w:rsidR="0061700D" w:rsidRDefault="0061700D" w:rsidP="0061700D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Совет депутатов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</w:t>
      </w:r>
    </w:p>
    <w:p w:rsidR="0061700D" w:rsidRDefault="0061700D" w:rsidP="0061700D">
      <w:pPr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Нижегородской области </w:t>
      </w:r>
      <w:r>
        <w:rPr>
          <w:b/>
          <w:sz w:val="28"/>
          <w:szCs w:val="28"/>
        </w:rPr>
        <w:t>р е ш и л:</w:t>
      </w:r>
    </w:p>
    <w:p w:rsidR="0061700D" w:rsidRDefault="0061700D" w:rsidP="0061700D">
      <w:pPr>
        <w:ind w:firstLine="709"/>
        <w:jc w:val="center"/>
        <w:rPr>
          <w:b/>
          <w:sz w:val="28"/>
          <w:szCs w:val="28"/>
        </w:rPr>
      </w:pP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Назначить и провести </w:t>
      </w:r>
      <w:r w:rsidR="00F66F3C">
        <w:rPr>
          <w:sz w:val="28"/>
          <w:szCs w:val="28"/>
        </w:rPr>
        <w:t xml:space="preserve">9 </w:t>
      </w:r>
      <w:r>
        <w:rPr>
          <w:sz w:val="28"/>
          <w:szCs w:val="28"/>
        </w:rPr>
        <w:t>декабря 202</w:t>
      </w:r>
      <w:r w:rsidR="00F66F3C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в 10-00 часов публичные слушания по проекту бюджета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Нижегородской области </w:t>
      </w:r>
      <w:r w:rsidRPr="002A3D9D">
        <w:rPr>
          <w:sz w:val="28"/>
          <w:szCs w:val="28"/>
        </w:rPr>
        <w:t>на 20</w:t>
      </w:r>
      <w:r>
        <w:rPr>
          <w:sz w:val="28"/>
          <w:szCs w:val="28"/>
        </w:rPr>
        <w:t>2</w:t>
      </w:r>
      <w:r w:rsidR="00F66F3C">
        <w:rPr>
          <w:sz w:val="28"/>
          <w:szCs w:val="28"/>
        </w:rPr>
        <w:t>6</w:t>
      </w:r>
      <w:r w:rsidRPr="002A3D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F66F3C">
        <w:rPr>
          <w:sz w:val="28"/>
          <w:szCs w:val="28"/>
        </w:rPr>
        <w:t>7</w:t>
      </w:r>
      <w:r w:rsidRPr="002A3D9D">
        <w:rPr>
          <w:sz w:val="28"/>
          <w:szCs w:val="28"/>
        </w:rPr>
        <w:t xml:space="preserve"> и 202</w:t>
      </w:r>
      <w:r w:rsidR="00F66F3C">
        <w:rPr>
          <w:sz w:val="28"/>
          <w:szCs w:val="28"/>
        </w:rPr>
        <w:t>8</w:t>
      </w:r>
      <w:r w:rsidRPr="002A3D9D">
        <w:rPr>
          <w:sz w:val="28"/>
          <w:szCs w:val="28"/>
        </w:rPr>
        <w:t xml:space="preserve"> годов,</w:t>
      </w:r>
      <w:r>
        <w:rPr>
          <w:sz w:val="28"/>
          <w:szCs w:val="28"/>
        </w:rPr>
        <w:t xml:space="preserve"> место проведения публичных слушаний -  актовый зал администрации </w:t>
      </w:r>
      <w:proofErr w:type="spellStart"/>
      <w:r>
        <w:rPr>
          <w:sz w:val="28"/>
          <w:szCs w:val="28"/>
        </w:rPr>
        <w:lastRenderedPageBreak/>
        <w:t>Дивеевского</w:t>
      </w:r>
      <w:proofErr w:type="spellEnd"/>
      <w:r>
        <w:rPr>
          <w:sz w:val="28"/>
          <w:szCs w:val="28"/>
        </w:rPr>
        <w:t xml:space="preserve"> муниципального округа Нижегородской области, адрес: с.Дивеево, ул. Октябрьская, д. 28В.</w:t>
      </w: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Опубликовать настоящее решение и проект бюджета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Нижегородской области на </w:t>
      </w:r>
      <w:r w:rsidRPr="002A3D9D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F66F3C">
        <w:rPr>
          <w:sz w:val="28"/>
          <w:szCs w:val="28"/>
        </w:rPr>
        <w:t>6</w:t>
      </w:r>
      <w:r w:rsidRPr="002A3D9D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</w:t>
      </w:r>
      <w:r w:rsidR="00F66F3C">
        <w:rPr>
          <w:sz w:val="28"/>
          <w:szCs w:val="28"/>
        </w:rPr>
        <w:t>7</w:t>
      </w:r>
      <w:r w:rsidRPr="002A3D9D">
        <w:rPr>
          <w:sz w:val="28"/>
          <w:szCs w:val="28"/>
        </w:rPr>
        <w:t xml:space="preserve"> и 202</w:t>
      </w:r>
      <w:r w:rsidR="00F66F3C">
        <w:rPr>
          <w:sz w:val="28"/>
          <w:szCs w:val="28"/>
        </w:rPr>
        <w:t>8</w:t>
      </w:r>
      <w:r w:rsidRPr="002A3D9D">
        <w:rPr>
          <w:sz w:val="28"/>
          <w:szCs w:val="28"/>
        </w:rPr>
        <w:t xml:space="preserve"> годов</w:t>
      </w:r>
      <w:r>
        <w:rPr>
          <w:sz w:val="28"/>
          <w:szCs w:val="28"/>
        </w:rPr>
        <w:t xml:space="preserve"> </w:t>
      </w:r>
      <w:r w:rsidR="00575CCA">
        <w:rPr>
          <w:sz w:val="28"/>
          <w:szCs w:val="28"/>
        </w:rPr>
        <w:t xml:space="preserve">в газете «Ударник» и разместить </w:t>
      </w:r>
      <w:r>
        <w:rPr>
          <w:sz w:val="28"/>
          <w:szCs w:val="28"/>
        </w:rPr>
        <w:t xml:space="preserve">на официальном сайте администрации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</w:t>
      </w:r>
      <w:r w:rsidR="00BB651E">
        <w:rPr>
          <w:sz w:val="28"/>
          <w:szCs w:val="28"/>
        </w:rPr>
        <w:t xml:space="preserve">округа </w:t>
      </w:r>
      <w:r>
        <w:rPr>
          <w:sz w:val="28"/>
          <w:szCs w:val="28"/>
        </w:rPr>
        <w:t xml:space="preserve">Нижегородской </w:t>
      </w:r>
      <w:proofErr w:type="gramStart"/>
      <w:r>
        <w:rPr>
          <w:sz w:val="28"/>
          <w:szCs w:val="28"/>
        </w:rPr>
        <w:t>области  в</w:t>
      </w:r>
      <w:proofErr w:type="gramEnd"/>
      <w:r>
        <w:rPr>
          <w:sz w:val="28"/>
          <w:szCs w:val="28"/>
        </w:rPr>
        <w:t xml:space="preserve"> сети Интернет. </w:t>
      </w: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D85C7F">
        <w:rPr>
          <w:sz w:val="28"/>
          <w:szCs w:val="28"/>
        </w:rPr>
        <w:t xml:space="preserve"> Участникам публичных слушаний направлять свои замечания и предложения в адрес </w:t>
      </w:r>
      <w:r>
        <w:rPr>
          <w:sz w:val="28"/>
          <w:szCs w:val="28"/>
        </w:rPr>
        <w:t>Совета депутатов</w:t>
      </w:r>
      <w:r w:rsidRPr="00D85C7F">
        <w:rPr>
          <w:sz w:val="28"/>
          <w:szCs w:val="28"/>
        </w:rPr>
        <w:t xml:space="preserve"> </w:t>
      </w:r>
      <w:proofErr w:type="spellStart"/>
      <w:r w:rsidRPr="00D85C7F">
        <w:rPr>
          <w:sz w:val="28"/>
          <w:szCs w:val="28"/>
        </w:rPr>
        <w:t>Дивеевского</w:t>
      </w:r>
      <w:proofErr w:type="spellEnd"/>
      <w:r w:rsidRPr="00D85C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муниципального округа Нижегородской </w:t>
      </w:r>
      <w:proofErr w:type="gramStart"/>
      <w:r>
        <w:rPr>
          <w:sz w:val="28"/>
          <w:szCs w:val="28"/>
        </w:rPr>
        <w:t xml:space="preserve">области </w:t>
      </w:r>
      <w:r w:rsidRPr="00D85C7F">
        <w:rPr>
          <w:sz w:val="28"/>
          <w:szCs w:val="28"/>
        </w:rPr>
        <w:t xml:space="preserve"> (</w:t>
      </w:r>
      <w:proofErr w:type="gramEnd"/>
      <w:r w:rsidRPr="00D85C7F">
        <w:rPr>
          <w:sz w:val="28"/>
          <w:szCs w:val="28"/>
        </w:rPr>
        <w:t>с.Дивеево, ул. Октябрьская, д.</w:t>
      </w:r>
      <w:r>
        <w:rPr>
          <w:sz w:val="28"/>
          <w:szCs w:val="28"/>
        </w:rPr>
        <w:t>28В</w:t>
      </w:r>
      <w:r w:rsidRPr="00D85C7F">
        <w:rPr>
          <w:sz w:val="28"/>
          <w:szCs w:val="28"/>
        </w:rPr>
        <w:t xml:space="preserve">, </w:t>
      </w:r>
      <w:proofErr w:type="spellStart"/>
      <w:r w:rsidRPr="00D85C7F">
        <w:rPr>
          <w:sz w:val="28"/>
          <w:szCs w:val="28"/>
        </w:rPr>
        <w:t>каб</w:t>
      </w:r>
      <w:proofErr w:type="spellEnd"/>
      <w:r w:rsidRPr="00D85C7F">
        <w:rPr>
          <w:sz w:val="28"/>
          <w:szCs w:val="28"/>
        </w:rPr>
        <w:t xml:space="preserve">. </w:t>
      </w:r>
      <w:r>
        <w:rPr>
          <w:sz w:val="28"/>
          <w:szCs w:val="28"/>
        </w:rPr>
        <w:t>312</w:t>
      </w:r>
      <w:r w:rsidRPr="00D85C7F">
        <w:rPr>
          <w:sz w:val="28"/>
          <w:szCs w:val="28"/>
        </w:rPr>
        <w:t>, телефон 4-</w:t>
      </w:r>
      <w:r>
        <w:rPr>
          <w:sz w:val="28"/>
          <w:szCs w:val="28"/>
        </w:rPr>
        <w:t>54-62</w:t>
      </w:r>
      <w:proofErr w:type="gramStart"/>
      <w:r w:rsidRPr="00E40F5A">
        <w:rPr>
          <w:sz w:val="28"/>
          <w:szCs w:val="28"/>
        </w:rPr>
        <w:t xml:space="preserve">)  </w:t>
      </w:r>
      <w:r w:rsidRPr="002A3D9D">
        <w:rPr>
          <w:sz w:val="28"/>
          <w:szCs w:val="28"/>
        </w:rPr>
        <w:t>до</w:t>
      </w:r>
      <w:proofErr w:type="gramEnd"/>
      <w:r w:rsidRPr="002A3D9D">
        <w:rPr>
          <w:sz w:val="28"/>
          <w:szCs w:val="28"/>
        </w:rPr>
        <w:t xml:space="preserve"> </w:t>
      </w:r>
      <w:r w:rsidR="00F66F3C">
        <w:rPr>
          <w:sz w:val="28"/>
          <w:szCs w:val="28"/>
        </w:rPr>
        <w:t>9</w:t>
      </w:r>
      <w:r>
        <w:rPr>
          <w:sz w:val="28"/>
          <w:szCs w:val="28"/>
        </w:rPr>
        <w:t xml:space="preserve"> декабря</w:t>
      </w:r>
      <w:r w:rsidRPr="002A3D9D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="00F66F3C">
        <w:rPr>
          <w:sz w:val="28"/>
          <w:szCs w:val="28"/>
        </w:rPr>
        <w:t>5</w:t>
      </w:r>
      <w:r w:rsidRPr="002A3D9D">
        <w:rPr>
          <w:sz w:val="28"/>
          <w:szCs w:val="28"/>
        </w:rPr>
        <w:t xml:space="preserve"> года.</w:t>
      </w: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Постоянной комиссии Совета депутатов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Нижегородской области по бюджетной, финансовой и налоговой политике:</w:t>
      </w: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66F3C">
        <w:rPr>
          <w:sz w:val="28"/>
          <w:szCs w:val="28"/>
        </w:rPr>
        <w:t>9</w:t>
      </w:r>
      <w:r>
        <w:rPr>
          <w:sz w:val="28"/>
          <w:szCs w:val="28"/>
        </w:rPr>
        <w:t xml:space="preserve"> декабря 202</w:t>
      </w:r>
      <w:r w:rsidR="00F66F3C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подготовить протокол публичных слушаний и заключение о результатах публичных слушаний и направить их председателю С</w:t>
      </w:r>
      <w:r w:rsidR="009913F7">
        <w:rPr>
          <w:sz w:val="28"/>
          <w:szCs w:val="28"/>
        </w:rPr>
        <w:t>о</w:t>
      </w:r>
      <w:r>
        <w:rPr>
          <w:sz w:val="28"/>
          <w:szCs w:val="28"/>
        </w:rPr>
        <w:t xml:space="preserve">вета депутатов </w:t>
      </w:r>
      <w:proofErr w:type="spellStart"/>
      <w:r>
        <w:rPr>
          <w:sz w:val="28"/>
          <w:szCs w:val="28"/>
        </w:rPr>
        <w:t>Дивеевского</w:t>
      </w:r>
      <w:proofErr w:type="spellEnd"/>
      <w:r>
        <w:rPr>
          <w:sz w:val="28"/>
          <w:szCs w:val="28"/>
        </w:rPr>
        <w:t xml:space="preserve"> муниципального округа Нижегородской области;</w:t>
      </w:r>
    </w:p>
    <w:p w:rsidR="0061700D" w:rsidRDefault="0061700D" w:rsidP="0061700D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66F3C">
        <w:rPr>
          <w:sz w:val="28"/>
          <w:szCs w:val="28"/>
        </w:rPr>
        <w:t>12</w:t>
      </w:r>
      <w:r w:rsidR="00DA47C5">
        <w:rPr>
          <w:sz w:val="28"/>
          <w:szCs w:val="28"/>
        </w:rPr>
        <w:t xml:space="preserve"> </w:t>
      </w:r>
      <w:r>
        <w:rPr>
          <w:sz w:val="28"/>
          <w:szCs w:val="28"/>
        </w:rPr>
        <w:t>декабря 202</w:t>
      </w:r>
      <w:r w:rsidR="00F66F3C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опубликовать заключение о результатах публичных слушаний </w:t>
      </w:r>
      <w:proofErr w:type="gramStart"/>
      <w:r>
        <w:rPr>
          <w:sz w:val="28"/>
          <w:szCs w:val="28"/>
        </w:rPr>
        <w:t>в  газете</w:t>
      </w:r>
      <w:proofErr w:type="gramEnd"/>
      <w:r>
        <w:rPr>
          <w:sz w:val="28"/>
          <w:szCs w:val="28"/>
        </w:rPr>
        <w:t xml:space="preserve"> «Ударник».</w:t>
      </w:r>
    </w:p>
    <w:p w:rsidR="00575CCA" w:rsidRDefault="00575CCA" w:rsidP="0061700D">
      <w:pPr>
        <w:pStyle w:val="ConsPlusNormal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5CCA" w:rsidRDefault="00575CCA" w:rsidP="0061700D">
      <w:pPr>
        <w:pStyle w:val="ConsPlusNormal0"/>
        <w:rPr>
          <w:sz w:val="28"/>
          <w:szCs w:val="28"/>
        </w:rPr>
      </w:pPr>
    </w:p>
    <w:tbl>
      <w:tblPr>
        <w:tblpPr w:leftFromText="180" w:rightFromText="180" w:bottomFromText="160" w:vertAnchor="text" w:horzAnchor="margin" w:tblpY="172"/>
        <w:tblW w:w="10183" w:type="dxa"/>
        <w:tblLook w:val="00A0" w:firstRow="1" w:lastRow="0" w:firstColumn="1" w:lastColumn="0" w:noHBand="0" w:noVBand="0"/>
      </w:tblPr>
      <w:tblGrid>
        <w:gridCol w:w="5091"/>
        <w:gridCol w:w="5092"/>
      </w:tblGrid>
      <w:tr w:rsidR="0061700D" w:rsidTr="0061700D">
        <w:trPr>
          <w:trHeight w:val="2037"/>
        </w:trPr>
        <w:tc>
          <w:tcPr>
            <w:tcW w:w="5091" w:type="dxa"/>
          </w:tcPr>
          <w:p w:rsidR="0061700D" w:rsidRDefault="0061700D">
            <w:pPr>
              <w:tabs>
                <w:tab w:val="left" w:pos="0"/>
              </w:tabs>
              <w:suppressAutoHyphens/>
              <w:spacing w:line="256" w:lineRule="auto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>Председатель Совета депутатов</w:t>
            </w:r>
          </w:p>
          <w:p w:rsidR="0061700D" w:rsidRDefault="0061700D">
            <w:pPr>
              <w:tabs>
                <w:tab w:val="left" w:pos="0"/>
              </w:tabs>
              <w:suppressAutoHyphens/>
              <w:spacing w:line="256" w:lineRule="auto"/>
              <w:rPr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>
              <w:rPr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61700D" w:rsidRDefault="0061700D">
            <w:pPr>
              <w:tabs>
                <w:tab w:val="left" w:pos="0"/>
              </w:tabs>
              <w:suppressAutoHyphens/>
              <w:spacing w:line="256" w:lineRule="auto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Нижегородской области </w:t>
            </w:r>
          </w:p>
          <w:p w:rsidR="0061700D" w:rsidRDefault="0061700D">
            <w:pPr>
              <w:tabs>
                <w:tab w:val="left" w:pos="0"/>
              </w:tabs>
              <w:suppressAutoHyphens/>
              <w:spacing w:line="256" w:lineRule="auto"/>
              <w:rPr>
                <w:kern w:val="2"/>
                <w:sz w:val="28"/>
                <w:szCs w:val="28"/>
                <w:lang w:eastAsia="hi-IN" w:bidi="hi-IN"/>
              </w:rPr>
            </w:pPr>
            <w:r>
              <w:rPr>
                <w:kern w:val="2"/>
                <w:sz w:val="28"/>
                <w:szCs w:val="28"/>
                <w:lang w:eastAsia="hi-IN" w:bidi="hi-IN"/>
              </w:rPr>
              <w:t xml:space="preserve">___________________ Д.Е.Борцов </w:t>
            </w:r>
          </w:p>
          <w:p w:rsidR="0061700D" w:rsidRDefault="0061700D">
            <w:pPr>
              <w:suppressAutoHyphens/>
              <w:spacing w:line="256" w:lineRule="auto"/>
              <w:rPr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5092" w:type="dxa"/>
          </w:tcPr>
          <w:p w:rsidR="0061700D" w:rsidRDefault="0061700D">
            <w:pPr>
              <w:suppressAutoHyphens/>
              <w:spacing w:line="256" w:lineRule="auto"/>
              <w:rPr>
                <w:kern w:val="2"/>
                <w:sz w:val="28"/>
                <w:szCs w:val="28"/>
                <w:lang w:bidi="hi-IN"/>
              </w:rPr>
            </w:pPr>
            <w:r>
              <w:rPr>
                <w:kern w:val="2"/>
                <w:sz w:val="28"/>
                <w:szCs w:val="28"/>
                <w:lang w:bidi="hi-IN"/>
              </w:rPr>
              <w:t>Глава местного самоуправления</w:t>
            </w:r>
          </w:p>
          <w:p w:rsidR="0061700D" w:rsidRDefault="0061700D">
            <w:pPr>
              <w:suppressAutoHyphens/>
              <w:spacing w:line="256" w:lineRule="auto"/>
              <w:rPr>
                <w:kern w:val="2"/>
                <w:sz w:val="28"/>
                <w:szCs w:val="28"/>
                <w:lang w:bidi="hi-IN"/>
              </w:rPr>
            </w:pPr>
            <w:proofErr w:type="spellStart"/>
            <w:r>
              <w:rPr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>
              <w:rPr>
                <w:kern w:val="2"/>
                <w:sz w:val="28"/>
                <w:szCs w:val="28"/>
                <w:lang w:bidi="hi-IN"/>
              </w:rPr>
              <w:t xml:space="preserve"> муниципального округа Нижегородской области</w:t>
            </w:r>
          </w:p>
          <w:p w:rsidR="0061700D" w:rsidRDefault="0061700D">
            <w:pPr>
              <w:suppressAutoHyphens/>
              <w:spacing w:line="256" w:lineRule="auto"/>
              <w:rPr>
                <w:kern w:val="2"/>
                <w:sz w:val="28"/>
                <w:szCs w:val="28"/>
                <w:lang w:bidi="hi-IN"/>
              </w:rPr>
            </w:pPr>
            <w:r>
              <w:rPr>
                <w:kern w:val="2"/>
                <w:sz w:val="28"/>
                <w:szCs w:val="28"/>
                <w:lang w:bidi="hi-IN"/>
              </w:rPr>
              <w:t xml:space="preserve">____________________   С.А. Кучин                                      </w:t>
            </w:r>
          </w:p>
          <w:p w:rsidR="0061700D" w:rsidRDefault="0061700D">
            <w:pPr>
              <w:suppressAutoHyphens/>
              <w:spacing w:line="256" w:lineRule="auto"/>
              <w:rPr>
                <w:kern w:val="2"/>
                <w:sz w:val="28"/>
                <w:szCs w:val="28"/>
                <w:lang w:bidi="hi-IN"/>
              </w:rPr>
            </w:pPr>
          </w:p>
        </w:tc>
      </w:tr>
    </w:tbl>
    <w:p w:rsidR="00C16EAC" w:rsidRDefault="00C16EAC"/>
    <w:sectPr w:rsidR="00C16EAC" w:rsidSect="00575CC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700D"/>
    <w:rsid w:val="00021808"/>
    <w:rsid w:val="00083E5B"/>
    <w:rsid w:val="000A7128"/>
    <w:rsid w:val="002656F8"/>
    <w:rsid w:val="00266D7F"/>
    <w:rsid w:val="002768D5"/>
    <w:rsid w:val="00344ADD"/>
    <w:rsid w:val="003B7169"/>
    <w:rsid w:val="0044192C"/>
    <w:rsid w:val="00474094"/>
    <w:rsid w:val="00511EC2"/>
    <w:rsid w:val="00551A02"/>
    <w:rsid w:val="00575CCA"/>
    <w:rsid w:val="00595AB4"/>
    <w:rsid w:val="0061700D"/>
    <w:rsid w:val="00624FBC"/>
    <w:rsid w:val="008473E4"/>
    <w:rsid w:val="009913F7"/>
    <w:rsid w:val="009B5C4A"/>
    <w:rsid w:val="00A934B4"/>
    <w:rsid w:val="00BB651E"/>
    <w:rsid w:val="00C16EAC"/>
    <w:rsid w:val="00C65E98"/>
    <w:rsid w:val="00C8501E"/>
    <w:rsid w:val="00D26A8E"/>
    <w:rsid w:val="00DA47C5"/>
    <w:rsid w:val="00DD0F9E"/>
    <w:rsid w:val="00F60910"/>
    <w:rsid w:val="00F66F3C"/>
    <w:rsid w:val="00FB4B08"/>
    <w:rsid w:val="00FD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0FF0B"/>
  <w15:docId w15:val="{116A543D-E455-4741-A3B0-724BBB0F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0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61700D"/>
    <w:pPr>
      <w:keepNext/>
      <w:outlineLvl w:val="1"/>
    </w:pPr>
    <w:rPr>
      <w:b/>
      <w:sz w:val="32"/>
    </w:rPr>
  </w:style>
  <w:style w:type="paragraph" w:styleId="5">
    <w:name w:val="heading 5"/>
    <w:basedOn w:val="a"/>
    <w:next w:val="a"/>
    <w:link w:val="50"/>
    <w:semiHidden/>
    <w:unhideWhenUsed/>
    <w:qFormat/>
    <w:rsid w:val="0061700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1700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61700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semiHidden/>
    <w:unhideWhenUsed/>
    <w:rsid w:val="0061700D"/>
    <w:pPr>
      <w:ind w:left="36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61700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_"/>
    <w:basedOn w:val="a0"/>
    <w:link w:val="1"/>
    <w:uiPriority w:val="99"/>
    <w:locked/>
    <w:rsid w:val="0061700D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1700D"/>
    <w:pPr>
      <w:widowControl w:val="0"/>
      <w:shd w:val="clear" w:color="auto" w:fill="FFFFFF"/>
      <w:spacing w:after="60" w:line="240" w:lineRule="atLeas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ConsPlusNormal">
    <w:name w:val="ConsPlusNormal Знак"/>
    <w:basedOn w:val="a0"/>
    <w:link w:val="ConsPlusNormal0"/>
    <w:locked/>
    <w:rsid w:val="0061700D"/>
    <w:rPr>
      <w:sz w:val="24"/>
    </w:rPr>
  </w:style>
  <w:style w:type="paragraph" w:customStyle="1" w:styleId="ConsPlusNormal0">
    <w:name w:val="ConsPlusNormal"/>
    <w:link w:val="ConsPlusNormal"/>
    <w:rsid w:val="0061700D"/>
    <w:pPr>
      <w:widowControl w:val="0"/>
      <w:autoSpaceDE w:val="0"/>
      <w:autoSpaceDN w:val="0"/>
      <w:spacing w:after="0" w:line="240" w:lineRule="auto"/>
    </w:pPr>
    <w:rPr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61700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70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2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0276D18532D9BFEAFFEF58997F4773627C1F16793F01D6F9DB7A4CFA8FEA61062E87F7B37E767E344425201CABb0W7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Мария</cp:lastModifiedBy>
  <cp:revision>23</cp:revision>
  <cp:lastPrinted>2025-11-26T04:59:00Z</cp:lastPrinted>
  <dcterms:created xsi:type="dcterms:W3CDTF">2021-11-18T13:24:00Z</dcterms:created>
  <dcterms:modified xsi:type="dcterms:W3CDTF">2025-11-27T05:41:00Z</dcterms:modified>
</cp:coreProperties>
</file>